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48" w:rsidRPr="00F22348" w:rsidRDefault="00F22348" w:rsidP="00F22348">
      <w:pPr>
        <w:spacing w:line="276" w:lineRule="auto"/>
        <w:rPr>
          <w:b/>
          <w:color w:val="00B050"/>
          <w:sz w:val="28"/>
          <w:szCs w:val="28"/>
        </w:rPr>
      </w:pPr>
      <w:r w:rsidRPr="00F22348">
        <w:rPr>
          <w:b/>
          <w:color w:val="00B050"/>
          <w:sz w:val="28"/>
          <w:szCs w:val="28"/>
        </w:rPr>
        <w:t xml:space="preserve">Z aktualizovanej verzie </w:t>
      </w:r>
      <w:r w:rsidR="00DC0CD8">
        <w:rPr>
          <w:b/>
          <w:color w:val="00B050"/>
          <w:sz w:val="28"/>
          <w:szCs w:val="28"/>
        </w:rPr>
        <w:t>Manuálu školský semafor_</w:t>
      </w:r>
      <w:r w:rsidRPr="00F22348">
        <w:rPr>
          <w:b/>
          <w:color w:val="00B050"/>
          <w:sz w:val="28"/>
          <w:szCs w:val="28"/>
        </w:rPr>
        <w:t>V.9 zo dňa 4.2.2022 vyberáme informácie pre rodičov:</w:t>
      </w:r>
    </w:p>
    <w:p w:rsidR="00F22348" w:rsidRPr="00EC02D5" w:rsidRDefault="00F22348" w:rsidP="002A23A8">
      <w:pPr>
        <w:spacing w:line="276" w:lineRule="auto"/>
        <w:rPr>
          <w:b/>
          <w:color w:val="FF0000"/>
          <w:u w:val="single"/>
        </w:rPr>
      </w:pPr>
      <w:r w:rsidRPr="00EC02D5">
        <w:rPr>
          <w:b/>
          <w:color w:val="FF0000"/>
          <w:u w:val="single"/>
        </w:rPr>
        <w:t xml:space="preserve">Povinnosti rodiča </w:t>
      </w:r>
    </w:p>
    <w:p w:rsidR="00F22348" w:rsidRDefault="00F22348" w:rsidP="00F22348">
      <w:pPr>
        <w:pStyle w:val="Odsekzoznamu"/>
        <w:numPr>
          <w:ilvl w:val="0"/>
          <w:numId w:val="2"/>
        </w:numPr>
        <w:spacing w:line="276" w:lineRule="auto"/>
        <w:ind w:left="584" w:hanging="357"/>
      </w:pPr>
      <w:r>
        <w:t xml:space="preserve">Rodič zabezpečí pre žiaka každý deň minimálne dve rúška (náhradné musí mať pri sebe v prípade potreby) a papierové jednorazové vreckovky. </w:t>
      </w:r>
    </w:p>
    <w:p w:rsidR="00F22348" w:rsidRDefault="00F22348" w:rsidP="00F22348">
      <w:pPr>
        <w:pStyle w:val="Odsekzoznamu"/>
        <w:numPr>
          <w:ilvl w:val="0"/>
          <w:numId w:val="2"/>
        </w:numPr>
        <w:spacing w:line="276" w:lineRule="auto"/>
        <w:ind w:left="584" w:hanging="357"/>
      </w:pPr>
      <w:r>
        <w:t xml:space="preserve">Rodič predkladá po každom prerušení dochádzky do školy v trvaní 3 a viac po sebe nasledujúcich kalendárnych dní (vrátane víkendov a sviatkov) „Písomné vyhlásenie o bezpríznakovosti“ (Príloha </w:t>
      </w:r>
      <w:r w:rsidR="00EC02D5">
        <w:t xml:space="preserve">č.1) buď prostredníctvom rodičovského konta v </w:t>
      </w:r>
      <w:r>
        <w:t xml:space="preserve">EDUPAGE alebo </w:t>
      </w:r>
      <w:r w:rsidR="00EC02D5">
        <w:t>písomnou formou</w:t>
      </w:r>
      <w:r>
        <w:t xml:space="preserve">. </w:t>
      </w:r>
    </w:p>
    <w:p w:rsidR="00673A7F" w:rsidRDefault="00673A7F" w:rsidP="00F22348">
      <w:pPr>
        <w:pStyle w:val="Odsekzoznamu"/>
        <w:numPr>
          <w:ilvl w:val="0"/>
          <w:numId w:val="2"/>
        </w:numPr>
        <w:spacing w:line="276" w:lineRule="auto"/>
        <w:ind w:left="584" w:hanging="357"/>
      </w:pPr>
      <w:r>
        <w:t>Rodič môže svojím rozhodnutím ospravedlniť žiaka na 5 po sebe idúcich vyučovacích dní</w:t>
      </w:r>
      <w:r>
        <w:t xml:space="preserve"> </w:t>
      </w:r>
      <w:r>
        <w:t>(víkendy a sviatky sa nepočítajú) aj z dôvodu ochorenia. Pri absencii v</w:t>
      </w:r>
      <w:r>
        <w:t>iac ako 5(žiak)</w:t>
      </w:r>
      <w:r>
        <w:t>po sebe idúcich vyučovacích dní z dôvodu ochorenia musí predložiť „Potvrdenie od lekára“ od všeobecného lekára pre deti a dorast, ktorý má vedomosť o prebiehajúcom oc</w:t>
      </w:r>
      <w:r>
        <w:t>horení</w:t>
      </w:r>
      <w:r>
        <w:t>. Neospravedlnená neprítomnosť môže mať za následok zhoršenú známku zo správania, prípadne nutnosť vykonať komisionálne skúšky. Podozrenie zo zneužívania ospravedlňovania dochádzky žiaka alebo podozrenie za zanedbávania zd</w:t>
      </w:r>
      <w:r>
        <w:t xml:space="preserve">ravotnej starostlivosti o </w:t>
      </w:r>
      <w:r>
        <w:t>žiaka preskúmava na podnet školy miestne príslušný úrad práce, sociálnych vecí a rodiny.</w:t>
      </w:r>
      <w:bookmarkStart w:id="0" w:name="_GoBack"/>
      <w:bookmarkEnd w:id="0"/>
    </w:p>
    <w:p w:rsidR="00F22348" w:rsidRDefault="00F22348" w:rsidP="00F22348">
      <w:pPr>
        <w:pStyle w:val="Odsekzoznamu"/>
        <w:numPr>
          <w:ilvl w:val="0"/>
          <w:numId w:val="2"/>
        </w:numPr>
        <w:spacing w:line="276" w:lineRule="auto"/>
        <w:ind w:left="584" w:hanging="357"/>
      </w:pPr>
      <w:r>
        <w:t>V prípade, že je u žiaka podozrenie na COVID-19 (bol v úzkom kontakte s osobou pozitívnou na COVID-19), rodič bezodkladne o tejto situácii informuje triedneho učiteľa alebo riaditeľa školy, aby mohli prijať sprísnené hygie</w:t>
      </w:r>
      <w:r w:rsidR="00282869">
        <w:t xml:space="preserve">nicko-epidemiologické opatrenia. </w:t>
      </w:r>
      <w:r>
        <w:t xml:space="preserve">Povinnosťou rodiča je aj bezodkladne nahlásenie karantény škole, ak bola žiakovi nariadená všeobecným lekárom pre deti a dorast alebo miestne príslušným regionálnym úradom verejného zdravotníctva. Za týchto podmienok nemôže žiak navštevovať školu. </w:t>
      </w:r>
    </w:p>
    <w:p w:rsidR="00282869" w:rsidRDefault="00F22348" w:rsidP="00F22348">
      <w:pPr>
        <w:pStyle w:val="Odsekzoznamu"/>
        <w:numPr>
          <w:ilvl w:val="0"/>
          <w:numId w:val="2"/>
        </w:numPr>
        <w:spacing w:line="276" w:lineRule="auto"/>
        <w:ind w:left="584" w:hanging="357"/>
      </w:pPr>
      <w:r>
        <w:t>V prípade, že je u žiaka potvrdené ochorenie na COVID-19, rodič bezodkladne musí o tejto situácii informovať telefonicky alebo e-mailom všeobecného lekára pre deti a dorast, triedneho učiteľa alebo riaditeľa školy, aby mohli byť obratom identifikované úzke kontakty žiaka z</w:t>
      </w:r>
      <w:r w:rsidR="00282869">
        <w:t xml:space="preserve">a 2 dni pred jeho testovaním. </w:t>
      </w:r>
    </w:p>
    <w:p w:rsidR="008B1321" w:rsidRPr="008B1321" w:rsidRDefault="00282869" w:rsidP="002A23A8">
      <w:pPr>
        <w:pStyle w:val="Odsekzoznamu"/>
        <w:numPr>
          <w:ilvl w:val="0"/>
          <w:numId w:val="2"/>
        </w:numPr>
        <w:spacing w:line="276" w:lineRule="auto"/>
        <w:ind w:left="584" w:hanging="357"/>
        <w:rPr>
          <w:b/>
          <w:color w:val="00B050"/>
          <w:u w:val="single"/>
        </w:rPr>
      </w:pPr>
      <w:r w:rsidRPr="008B1321">
        <w:rPr>
          <w:b/>
          <w:color w:val="00B050"/>
          <w:u w:val="single"/>
        </w:rPr>
        <w:t xml:space="preserve">Rodič má povinnosť nahlasovať vykonanie každého </w:t>
      </w:r>
      <w:proofErr w:type="spellStart"/>
      <w:r w:rsidRPr="008B1321">
        <w:rPr>
          <w:b/>
          <w:color w:val="00B050"/>
          <w:u w:val="single"/>
        </w:rPr>
        <w:t>Ag</w:t>
      </w:r>
      <w:proofErr w:type="spellEnd"/>
      <w:r w:rsidRPr="008B1321">
        <w:rPr>
          <w:b/>
          <w:color w:val="00B050"/>
          <w:u w:val="single"/>
        </w:rPr>
        <w:t xml:space="preserve"> </w:t>
      </w:r>
      <w:proofErr w:type="spellStart"/>
      <w:r w:rsidRPr="008B1321">
        <w:rPr>
          <w:b/>
          <w:color w:val="00B050"/>
          <w:u w:val="single"/>
        </w:rPr>
        <w:t>samotestu</w:t>
      </w:r>
      <w:proofErr w:type="spellEnd"/>
      <w:r w:rsidRPr="008B1321">
        <w:rPr>
          <w:b/>
          <w:color w:val="00B050"/>
          <w:u w:val="single"/>
        </w:rPr>
        <w:t xml:space="preserve"> škole </w:t>
      </w:r>
      <w:r w:rsidR="008B1321" w:rsidRPr="008B1321">
        <w:rPr>
          <w:b/>
          <w:color w:val="00B050"/>
          <w:u w:val="single"/>
        </w:rPr>
        <w:t xml:space="preserve">prostredníctvom </w:t>
      </w:r>
      <w:proofErr w:type="spellStart"/>
      <w:r w:rsidR="008B1321" w:rsidRPr="008B1321">
        <w:rPr>
          <w:b/>
          <w:color w:val="00B050"/>
          <w:u w:val="single"/>
        </w:rPr>
        <w:t>Edupage</w:t>
      </w:r>
      <w:proofErr w:type="spellEnd"/>
      <w:r w:rsidR="008B1321" w:rsidRPr="008B1321">
        <w:rPr>
          <w:b/>
          <w:color w:val="00B050"/>
          <w:u w:val="single"/>
        </w:rPr>
        <w:t xml:space="preserve"> resp. SMS-kou alebo iným dohodnutým spôsobom s </w:t>
      </w:r>
      <w:proofErr w:type="spellStart"/>
      <w:r w:rsidR="008B1321" w:rsidRPr="008B1321">
        <w:rPr>
          <w:b/>
          <w:color w:val="00B050"/>
          <w:u w:val="single"/>
        </w:rPr>
        <w:t>tr</w:t>
      </w:r>
      <w:proofErr w:type="spellEnd"/>
      <w:r w:rsidR="008B1321" w:rsidRPr="008B1321">
        <w:rPr>
          <w:b/>
          <w:color w:val="00B050"/>
          <w:u w:val="single"/>
        </w:rPr>
        <w:t>. učiteľom.</w:t>
      </w:r>
    </w:p>
    <w:p w:rsidR="002A23A8" w:rsidRPr="008B1321" w:rsidRDefault="002A23A8" w:rsidP="002A23A8">
      <w:pPr>
        <w:pStyle w:val="Odsekzoznamu"/>
        <w:numPr>
          <w:ilvl w:val="0"/>
          <w:numId w:val="2"/>
        </w:numPr>
        <w:spacing w:line="276" w:lineRule="auto"/>
        <w:ind w:left="584" w:hanging="357"/>
        <w:rPr>
          <w:b/>
          <w:color w:val="FF0000"/>
        </w:rPr>
      </w:pPr>
      <w:r w:rsidRPr="008B1321">
        <w:rPr>
          <w:b/>
          <w:color w:val="FF0000"/>
          <w:u w:val="single"/>
        </w:rPr>
        <w:t xml:space="preserve">V prípade pozitívneho výsledku </w:t>
      </w:r>
      <w:proofErr w:type="spellStart"/>
      <w:r w:rsidRPr="008B1321">
        <w:rPr>
          <w:b/>
          <w:color w:val="FF0000"/>
          <w:u w:val="single"/>
        </w:rPr>
        <w:t>samotestovania</w:t>
      </w:r>
      <w:proofErr w:type="spellEnd"/>
      <w:r w:rsidRPr="008B1321">
        <w:rPr>
          <w:b/>
          <w:color w:val="FF0000"/>
          <w:u w:val="single"/>
        </w:rPr>
        <w:t xml:space="preserve"> </w:t>
      </w:r>
      <w:proofErr w:type="spellStart"/>
      <w:r w:rsidRPr="008B1321">
        <w:rPr>
          <w:b/>
          <w:color w:val="FF0000"/>
          <w:u w:val="single"/>
        </w:rPr>
        <w:t>Ag</w:t>
      </w:r>
      <w:proofErr w:type="spellEnd"/>
      <w:r w:rsidRPr="008B1321">
        <w:rPr>
          <w:b/>
          <w:color w:val="FF0000"/>
          <w:u w:val="single"/>
        </w:rPr>
        <w:t xml:space="preserve"> </w:t>
      </w:r>
      <w:proofErr w:type="spellStart"/>
      <w:r w:rsidRPr="008B1321">
        <w:rPr>
          <w:b/>
          <w:color w:val="FF0000"/>
          <w:u w:val="single"/>
        </w:rPr>
        <w:t>samotestom</w:t>
      </w:r>
      <w:proofErr w:type="spellEnd"/>
      <w:r w:rsidRPr="008B1321">
        <w:rPr>
          <w:b/>
          <w:color w:val="FF0000"/>
          <w:u w:val="single"/>
        </w:rPr>
        <w:t xml:space="preserve"> žiaka počas školského roka: </w:t>
      </w:r>
    </w:p>
    <w:p w:rsidR="002A23A8" w:rsidRDefault="002A23A8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 xml:space="preserve">Žiak zostáva doma – nemôže ísť do školy. </w:t>
      </w:r>
    </w:p>
    <w:p w:rsidR="002A23A8" w:rsidRDefault="002A23A8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 xml:space="preserve">Rodič telefonicky alebo e-mailom musí kontaktovať všeobecného lekára pre deti a dorast, ktorý mu stanoví ďalší postup. Všeobecný lekár pre deti a dorast v prípade potreby stanoví nutnosť ďalšieho vyšetrenia na ochorenie COVID-19. </w:t>
      </w:r>
    </w:p>
    <w:p w:rsidR="002A23A8" w:rsidRDefault="002A23A8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 xml:space="preserve">Rodič musí oznámiť škole, že žiak mal pozitívny výsledok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, aby škola mohla pristúpiť k sprísneným hygienicko-epidemiologickým opatreniam. Viac informácií k postupu pri pozitívnom výsledku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 nájdete </w:t>
      </w:r>
      <w:r w:rsidR="00A910D6">
        <w:t xml:space="preserve">Manuáli </w:t>
      </w:r>
      <w:r>
        <w:t>v kapitole Oranžová fáza</w:t>
      </w:r>
      <w:r w:rsidR="00A910D6">
        <w:t xml:space="preserve"> – str. 22</w:t>
      </w:r>
      <w:r>
        <w:t xml:space="preserve">. </w:t>
      </w:r>
    </w:p>
    <w:p w:rsidR="002A23A8" w:rsidRDefault="002A23A8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 xml:space="preserve">Trieda žiaka, ktorý mal pozitívny výsledok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 ostáva doma, aby sa zamedzilo šíreniu ochorenia COVID-19 v školách – nemôže ísť do školy, okrem tých žiakov, ktorí majú výnimku z karantény a neprejavujú príznaky ochorenia COVID-19. </w:t>
      </w:r>
    </w:p>
    <w:p w:rsidR="002A23A8" w:rsidRDefault="002A23A8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 xml:space="preserve">V prípade pozitívneho výsledku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 môže rodič po ukončení domácej izolácie svojho dieťaťa predložiť škole, školskému zariadeniu a pri </w:t>
      </w:r>
      <w:proofErr w:type="spellStart"/>
      <w:r>
        <w:t>mimovyučovacích</w:t>
      </w:r>
      <w:proofErr w:type="spellEnd"/>
      <w:r>
        <w:t xml:space="preserve"> aktivitách „Čestné vyhlásenie o </w:t>
      </w:r>
      <w:proofErr w:type="spellStart"/>
      <w:r>
        <w:t>pozitivite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 na ochorenie COVID-19 a o absolvovaní izolácie“ (Príloha č. 4a). Na základe tohto čestného vyhlásenia bude mať žiak výnimku z karantény iba v škole, v školskom zariadení a pri </w:t>
      </w:r>
      <w:proofErr w:type="spellStart"/>
      <w:r>
        <w:t>mimovyučovacích</w:t>
      </w:r>
      <w:proofErr w:type="spellEnd"/>
      <w:r>
        <w:t xml:space="preserve"> aktivitách v prípade, že príde do úzkeho kontaktu s osobou pozitívnou na ochorenie COVID-19. </w:t>
      </w:r>
    </w:p>
    <w:p w:rsidR="002A23A8" w:rsidRDefault="002A23A8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 xml:space="preserve">Pokiaľ bol žiak v izolácii na základe pozitívneho výsledku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, dôrazne odporúčame pri návrate do školy (večer alebo ráno pred nástupom) absolvovanie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, aby sa minimalizovalo riziko prenosu nákazy na pôdu školy. Žiak nastupuje do školy iba v prípade negatívneho výsledku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. </w:t>
      </w:r>
    </w:p>
    <w:p w:rsidR="004B77FE" w:rsidRDefault="004B77FE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>prípade, že žiak neprejavuje príznaky ochorenia počas celého trvania karantény, rodič nemusí kontaktovať všeobecného lekára pre deti a dorast.</w:t>
      </w:r>
    </w:p>
    <w:p w:rsidR="008B1321" w:rsidRDefault="008B1321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lastRenderedPageBreak/>
        <w:t>prípade výskytu klinických príznakov počas karantény rodič telefonicky alebo e-mailom kontaktuje všeobecného lekára pre deti a dorast. V prípade, že sa rodič nedokáže skontaktovať so všeobecným lekárom svojho dieťaťa, postupuje podľa manuálov zverejnených na webovej stránke: https://pediatridetom.sk/.</w:t>
      </w:r>
    </w:p>
    <w:p w:rsidR="002A23A8" w:rsidRDefault="002A23A8" w:rsidP="008B1321">
      <w:pPr>
        <w:pStyle w:val="Odsekzoznamu"/>
        <w:numPr>
          <w:ilvl w:val="0"/>
          <w:numId w:val="6"/>
        </w:numPr>
        <w:spacing w:line="276" w:lineRule="auto"/>
        <w:ind w:left="754" w:hanging="357"/>
      </w:pPr>
      <w:r>
        <w:t>Pri návrate do školy sa nevyžaduje potvrdenie o ukončení izolácie od lekára, rodič predloží iba „Písomné vyhlásenie o bezpríznakovosti“ (Príloha č. 1).</w:t>
      </w:r>
    </w:p>
    <w:p w:rsidR="00A34C0E" w:rsidRPr="002A23A8" w:rsidRDefault="00A34C0E" w:rsidP="002A23A8">
      <w:pPr>
        <w:spacing w:line="276" w:lineRule="auto"/>
        <w:rPr>
          <w:b/>
          <w:color w:val="FF0000"/>
          <w:u w:val="single"/>
        </w:rPr>
      </w:pPr>
      <w:r w:rsidRPr="002A23A8">
        <w:rPr>
          <w:b/>
          <w:color w:val="FF0000"/>
          <w:u w:val="single"/>
        </w:rPr>
        <w:t>Výnimka z karantény</w:t>
      </w:r>
    </w:p>
    <w:p w:rsidR="00A34C0E" w:rsidRDefault="00A34C0E" w:rsidP="002A23A8">
      <w:pPr>
        <w:spacing w:line="276" w:lineRule="auto"/>
      </w:pPr>
      <w:r>
        <w:t xml:space="preserve">Výnimku z karantény v prípade výskytu osoby pozitívnej na ochorenie COVID-19 v škole, v školskom zariadení a pri </w:t>
      </w:r>
      <w:proofErr w:type="spellStart"/>
      <w:r>
        <w:t>mimovyučovacích</w:t>
      </w:r>
      <w:proofErr w:type="spellEnd"/>
      <w:r>
        <w:t xml:space="preserve"> aktivitách si môžu uplatniť: </w:t>
      </w:r>
    </w:p>
    <w:p w:rsidR="00A34C0E" w:rsidRDefault="00A34C0E" w:rsidP="002A23A8">
      <w:pPr>
        <w:pStyle w:val="Odsekzoznamu"/>
        <w:numPr>
          <w:ilvl w:val="0"/>
          <w:numId w:val="3"/>
        </w:numPr>
        <w:spacing w:line="276" w:lineRule="auto"/>
      </w:pPr>
      <w:r>
        <w:t xml:space="preserve">žiaci, ktorí prekonali ochorenie COVID-19 za posledných 180 dní na základe pozitívneho výsledku: </w:t>
      </w:r>
    </w:p>
    <w:p w:rsidR="00A34C0E" w:rsidRDefault="00A34C0E" w:rsidP="002A23A8">
      <w:pPr>
        <w:pStyle w:val="Odsekzoznamu"/>
        <w:numPr>
          <w:ilvl w:val="0"/>
          <w:numId w:val="3"/>
        </w:numPr>
        <w:spacing w:line="276" w:lineRule="auto"/>
      </w:pP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 a po ukončení izolácie, ktorá bola pod dohľadom všeobecného lekára pre deti a dorast. Rodič v takomto prípade môže škole, školskému zariadeniu a pri </w:t>
      </w:r>
      <w:proofErr w:type="spellStart"/>
      <w:r>
        <w:t>mimovyučovacích</w:t>
      </w:r>
      <w:proofErr w:type="spellEnd"/>
      <w:r>
        <w:t xml:space="preserve"> aktivitách predložiť „Čestné vyhlásenie o </w:t>
      </w:r>
      <w:proofErr w:type="spellStart"/>
      <w:r>
        <w:t>pozitivite</w:t>
      </w:r>
      <w:proofErr w:type="spellEnd"/>
      <w:r>
        <w:t xml:space="preserve"> antigénového </w:t>
      </w:r>
      <w:proofErr w:type="spellStart"/>
      <w:r>
        <w:t>samotestu</w:t>
      </w:r>
      <w:proofErr w:type="spellEnd"/>
      <w:r>
        <w:t xml:space="preserve"> na ochorenie COVID-19 a o absolvovaní izolácie“ (Príloha č. 4a), </w:t>
      </w:r>
    </w:p>
    <w:p w:rsidR="00F22348" w:rsidRDefault="00A34C0E" w:rsidP="002A23A8">
      <w:pPr>
        <w:pStyle w:val="Odsekzoznamu"/>
        <w:numPr>
          <w:ilvl w:val="0"/>
          <w:numId w:val="3"/>
        </w:numPr>
        <w:spacing w:line="276" w:lineRule="auto"/>
      </w:pPr>
      <w:proofErr w:type="spellStart"/>
      <w:r>
        <w:t>Ag</w:t>
      </w:r>
      <w:proofErr w:type="spellEnd"/>
      <w:r>
        <w:t xml:space="preserve"> testu vykonaného v MOM alebo u všeobecného lekára pre deti a dorast (pokiaľ to lekár vi</w:t>
      </w:r>
      <w:r w:rsidR="002A23A8">
        <w:t xml:space="preserve">e zabezpečiť), </w:t>
      </w:r>
    </w:p>
    <w:p w:rsidR="00A34C0E" w:rsidRDefault="00A34C0E" w:rsidP="002A23A8">
      <w:pPr>
        <w:pStyle w:val="Odsekzoznamu"/>
        <w:numPr>
          <w:ilvl w:val="0"/>
          <w:numId w:val="3"/>
        </w:numPr>
        <w:spacing w:line="276" w:lineRule="auto"/>
      </w:pPr>
      <w:r>
        <w:t>PCR testu.</w:t>
      </w:r>
    </w:p>
    <w:p w:rsidR="00A34C0E" w:rsidRDefault="00A34C0E" w:rsidP="002A23A8">
      <w:pPr>
        <w:pStyle w:val="Odsekzoznamu"/>
        <w:numPr>
          <w:ilvl w:val="0"/>
          <w:numId w:val="3"/>
        </w:numPr>
        <w:spacing w:line="276" w:lineRule="auto"/>
      </w:pPr>
      <w:r>
        <w:t>kompletne zaočkovaní žiaci alebo žiaci kompletne zaočkovaní a zároveň majú posilňovaciu (</w:t>
      </w:r>
      <w:proofErr w:type="spellStart"/>
      <w:r>
        <w:t>booster</w:t>
      </w:r>
      <w:proofErr w:type="spellEnd"/>
      <w:r>
        <w:t>) dávku.</w:t>
      </w:r>
    </w:p>
    <w:p w:rsidR="00A34C0E" w:rsidRDefault="00A34C0E" w:rsidP="002A23A8">
      <w:pPr>
        <w:spacing w:line="276" w:lineRule="auto"/>
      </w:pPr>
      <w:r>
        <w:t xml:space="preserve"> Za žiaka môže rodič oznámiť škole výnimku z karantény predložením „Oznámenie o výnimke z karantény“(Príloha č.2). </w:t>
      </w:r>
    </w:p>
    <w:p w:rsidR="003F0363" w:rsidRDefault="00A34C0E" w:rsidP="002A23A8">
      <w:pPr>
        <w:spacing w:line="276" w:lineRule="auto"/>
      </w:pPr>
      <w:r>
        <w:t>Lekár nevydáva potvrdenie o ukončení izolácii a karantény a ani o výnimke z karantény.</w:t>
      </w:r>
    </w:p>
    <w:p w:rsidR="004B77FE" w:rsidRPr="004B77FE" w:rsidRDefault="004B77FE" w:rsidP="002A23A8">
      <w:pPr>
        <w:spacing w:line="276" w:lineRule="auto"/>
        <w:rPr>
          <w:b/>
          <w:color w:val="FF0000"/>
          <w:u w:val="single"/>
        </w:rPr>
      </w:pPr>
      <w:r w:rsidRPr="004B77FE">
        <w:rPr>
          <w:b/>
          <w:color w:val="FF0000"/>
          <w:u w:val="single"/>
        </w:rPr>
        <w:t xml:space="preserve">Telesná a športová </w:t>
      </w:r>
      <w:r w:rsidR="005602DA">
        <w:rPr>
          <w:b/>
          <w:color w:val="FF0000"/>
          <w:u w:val="single"/>
        </w:rPr>
        <w:t xml:space="preserve">výchova po izolácií </w:t>
      </w:r>
    </w:p>
    <w:p w:rsidR="005602DA" w:rsidRDefault="004B77FE" w:rsidP="005602DA">
      <w:pPr>
        <w:pStyle w:val="Odsekzoznamu"/>
        <w:numPr>
          <w:ilvl w:val="0"/>
          <w:numId w:val="3"/>
        </w:numPr>
        <w:spacing w:line="276" w:lineRule="auto"/>
      </w:pPr>
      <w:r>
        <w:t xml:space="preserve">Žiak po návrate z izolácie necvičí na telesnej a športovej výchove (nevykonáva fyzickú aktivitu) v priebehu 5 dní, počas ktorých má nosiť respirátor FFP2 (poprípade môže byť respirátor nahradený rúškom). </w:t>
      </w:r>
    </w:p>
    <w:p w:rsidR="004B77FE" w:rsidRDefault="004B77FE" w:rsidP="005602DA">
      <w:pPr>
        <w:pStyle w:val="Odsekzoznamu"/>
        <w:numPr>
          <w:ilvl w:val="0"/>
          <w:numId w:val="3"/>
        </w:numPr>
        <w:spacing w:line="276" w:lineRule="auto"/>
      </w:pPr>
      <w:r>
        <w:t>Je dôrazne odporúčané, aby tento žiak mal po ukončení izolácie 10 dní pokojový režim a postupný návrat k fyzickej aktivite z dôvodu dostatočného zotavenia po prekonaní ochorenia COVID-19.</w:t>
      </w:r>
    </w:p>
    <w:p w:rsidR="002A23A8" w:rsidRPr="002A23A8" w:rsidRDefault="002A23A8" w:rsidP="002A23A8">
      <w:pPr>
        <w:spacing w:line="276" w:lineRule="auto"/>
        <w:rPr>
          <w:b/>
          <w:color w:val="FF0000"/>
          <w:u w:val="single"/>
        </w:rPr>
      </w:pPr>
      <w:r w:rsidRPr="002A23A8">
        <w:rPr>
          <w:b/>
          <w:color w:val="FF0000"/>
          <w:u w:val="single"/>
        </w:rPr>
        <w:t>OČR</w:t>
      </w:r>
    </w:p>
    <w:p w:rsidR="002A23A8" w:rsidRDefault="002A23A8" w:rsidP="005602DA">
      <w:pPr>
        <w:pStyle w:val="Odsekzoznamu"/>
        <w:numPr>
          <w:ilvl w:val="0"/>
          <w:numId w:val="3"/>
        </w:numPr>
        <w:spacing w:line="276" w:lineRule="auto"/>
      </w:pPr>
      <w:r>
        <w:t xml:space="preserve">Rodič má nárok na ošetrovné (OČR) ak riaditeľ školy alebo regionálny úrad verejného zdravotníctva rozhodol o prerušení vyučovania v triede žiaka do 11 rokov, rodič môže zažiadať o OČR priamo na webovej stránke Sociálnej poisťovne https://eformulare.socpoist.sk/sluzby/ziadosti-o-ocr alebo ak žiak vyžaduje celodenné ošetrovanie na základe potvrdenia všeobecného lekára pre deti a dorast. </w:t>
      </w:r>
    </w:p>
    <w:p w:rsidR="002A23A8" w:rsidRDefault="002A23A8" w:rsidP="005602DA">
      <w:pPr>
        <w:pStyle w:val="Odsekzoznamu"/>
        <w:numPr>
          <w:ilvl w:val="0"/>
          <w:numId w:val="3"/>
        </w:numPr>
        <w:spacing w:line="276" w:lineRule="auto"/>
      </w:pPr>
      <w:r>
        <w:t>Ak rodič nechá žiaka doma na základe vlastného rozhodnutia, nárok na OČR mu nevzniká.</w:t>
      </w:r>
    </w:p>
    <w:sectPr w:rsidR="002A23A8" w:rsidSect="00F2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DCB"/>
    <w:multiLevelType w:val="hybridMultilevel"/>
    <w:tmpl w:val="EC60BC8C"/>
    <w:lvl w:ilvl="0" w:tplc="9A44AB8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1D2"/>
    <w:multiLevelType w:val="hybridMultilevel"/>
    <w:tmpl w:val="1E645396"/>
    <w:lvl w:ilvl="0" w:tplc="9A44AB8A">
      <w:start w:val="1"/>
      <w:numFmt w:val="bullet"/>
      <w:lvlText w:val=""/>
      <w:lvlJc w:val="left"/>
      <w:pPr>
        <w:ind w:left="644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73F"/>
    <w:multiLevelType w:val="hybridMultilevel"/>
    <w:tmpl w:val="DB443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0CC4"/>
    <w:multiLevelType w:val="hybridMultilevel"/>
    <w:tmpl w:val="E146C5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0841"/>
    <w:multiLevelType w:val="hybridMultilevel"/>
    <w:tmpl w:val="A9189DC4"/>
    <w:lvl w:ilvl="0" w:tplc="11261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920DB"/>
    <w:multiLevelType w:val="hybridMultilevel"/>
    <w:tmpl w:val="DB443FA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E"/>
    <w:rsid w:val="00282869"/>
    <w:rsid w:val="002A23A8"/>
    <w:rsid w:val="003F0363"/>
    <w:rsid w:val="004B77FE"/>
    <w:rsid w:val="005602DA"/>
    <w:rsid w:val="00673A7F"/>
    <w:rsid w:val="008B1321"/>
    <w:rsid w:val="00A34C0E"/>
    <w:rsid w:val="00A910D6"/>
    <w:rsid w:val="00DC0CD8"/>
    <w:rsid w:val="00EC02D5"/>
    <w:rsid w:val="00F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9E5-8C43-4863-9BC9-EAC81E3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2022-02-05T18:20:00Z</dcterms:created>
  <dcterms:modified xsi:type="dcterms:W3CDTF">2022-02-05T19:19:00Z</dcterms:modified>
</cp:coreProperties>
</file>