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Załącznik do Zarządzenia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Nr 21./ 2022 Dyrektora Szkoły Podstawowej w Rasach 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z dnia  21.VII.2022 r.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257A67" w:rsidRDefault="00257A67" w:rsidP="00257A67">
      <w:pPr>
        <w:spacing w:line="276" w:lineRule="auto"/>
        <w:jc w:val="center"/>
        <w:rPr>
          <w:b/>
        </w:rPr>
      </w:pPr>
      <w:sdt>
        <w:sdtPr>
          <w:tag w:val="goog_rdk_1"/>
          <w:id w:val="1941643762"/>
        </w:sdtPr>
        <w:sdtContent/>
      </w:sdt>
      <w:r>
        <w:rPr>
          <w:b/>
        </w:rPr>
        <w:t>R E G U L A M I N</w:t>
      </w:r>
    </w:p>
    <w:p w:rsidR="00257A67" w:rsidRDefault="00257A67" w:rsidP="00257A67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257A67" w:rsidRDefault="00257A67" w:rsidP="00257A67">
      <w:pPr>
        <w:spacing w:line="276" w:lineRule="auto"/>
        <w:jc w:val="center"/>
        <w:rPr>
          <w:b/>
          <w:color w:val="000000"/>
          <w:highlight w:val="white"/>
        </w:rPr>
      </w:pPr>
      <w:r>
        <w:rPr>
          <w:b/>
        </w:rPr>
        <w:t xml:space="preserve">na terenie Szkoły Podstawowej w Rasach </w:t>
      </w:r>
    </w:p>
    <w:p w:rsidR="00257A67" w:rsidRDefault="00257A67" w:rsidP="00257A67">
      <w:pPr>
        <w:spacing w:line="276" w:lineRule="auto"/>
        <w:jc w:val="center"/>
        <w:rPr>
          <w:b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1. Regulamin określa zasady funkcjonowania, obsługi i eksploatacji monitoringu wizyjnego na terenie wokół Szkoły (zwanego dalej „monitoringiem”), reguły rejestracji i zapisu informacji z monitoringu oraz sposób zabezpieczenia zapisu z kamer monitoringu, a także możliwość udostępniania zgromadzonych w ten sposób danych.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</w:rPr>
      </w:pPr>
      <w:r>
        <w:rPr>
          <w:color w:val="000000"/>
        </w:rPr>
        <w:t>3. Monitoring nie powinien stanowić środka nadzoru nad jakością wykonywania pracy przez pracowników Szkoły.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  <w:highlight w:val="white"/>
        </w:rPr>
      </w:pPr>
      <w:sdt>
        <w:sdtPr>
          <w:tag w:val="goog_rdk_4"/>
          <w:id w:val="95305615"/>
        </w:sdtPr>
        <w:sdtContent/>
      </w:sdt>
      <w:r>
        <w:rPr>
          <w:color w:val="000000"/>
        </w:rPr>
        <w:t>4. Administratorem systemu monitoringu jest Szkoła</w:t>
      </w:r>
      <w:r>
        <w:rPr>
          <w:color w:val="000000"/>
          <w:highlight w:val="white"/>
        </w:rPr>
        <w:t xml:space="preserve"> Podstawowa w Rasach , zwana dalej Szkołą, reprezentowana przez Dyrektora .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>
        <w:rPr>
          <w:color w:val="000000"/>
        </w:rPr>
        <w:t>Celem instalacji monitoringu jest:</w:t>
      </w:r>
    </w:p>
    <w:p w:rsidR="00257A67" w:rsidRDefault="00257A67" w:rsidP="00257A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 xml:space="preserve">zapewnienie bezpieczeństwa uczniów i pracowników, </w:t>
      </w:r>
    </w:p>
    <w:p w:rsidR="00257A67" w:rsidRDefault="00257A67" w:rsidP="00257A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>ochrona mienia Szkoły</w:t>
      </w:r>
    </w:p>
    <w:p w:rsidR="00257A67" w:rsidRPr="00A94158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sdt>
        <w:sdtPr>
          <w:tag w:val="goog_rdk_5"/>
          <w:id w:val="1758243939"/>
          <w:showingPlcHdr/>
        </w:sdtPr>
        <w:sdtContent/>
      </w:sdt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257A67" w:rsidRDefault="00257A67" w:rsidP="00257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bookmarkStart w:id="0" w:name="_heading=h.gjdgxs" w:colFirst="0" w:colLast="0"/>
    <w:bookmarkEnd w:id="0"/>
    <w:p w:rsidR="00257A67" w:rsidRDefault="00257A67" w:rsidP="00257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sdt>
        <w:sdtPr>
          <w:tag w:val="goog_rdk_6"/>
          <w:id w:val="-1018242082"/>
        </w:sdtPr>
        <w:sdtContent/>
      </w:sdt>
      <w:sdt>
        <w:sdtPr>
          <w:tag w:val="goog_rdk_7"/>
          <w:id w:val="1050961513"/>
        </w:sdtPr>
        <w:sdtContent/>
      </w:sdt>
      <w:r>
        <w:rPr>
          <w:color w:val="000000"/>
        </w:rPr>
        <w:t>Kamery monitoringu znajdują się w/na południowej części elewacji szkoły</w:t>
      </w:r>
    </w:p>
    <w:bookmarkStart w:id="1" w:name="_heading=h.30j0zll" w:colFirst="0" w:colLast="0"/>
    <w:bookmarkEnd w:id="1"/>
    <w:p w:rsidR="00257A67" w:rsidRDefault="00257A67" w:rsidP="00257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sdt>
        <w:sdtPr>
          <w:tag w:val="goog_rdk_8"/>
          <w:id w:val="-1196533375"/>
        </w:sdtPr>
        <w:sdtContent/>
      </w:sdt>
      <w:r>
        <w:rPr>
          <w:color w:val="000000"/>
        </w:rPr>
        <w:t>Do zapoznania się z zapisami z kamer i rejestratorów z monitoringu upoważnieni są: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- Osoba zastępująca Dyrektora Szkoły w czasie jego nieobecności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- Sekretarz szkoły 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- Informatyk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firstLine="141"/>
        <w:jc w:val="both"/>
        <w:rPr>
          <w:color w:val="000000"/>
        </w:rPr>
      </w:pPr>
      <w:r>
        <w:rPr>
          <w:color w:val="000000"/>
        </w:rPr>
        <w:t>Monitoring funkcjonuje całodobowo.</w:t>
      </w:r>
      <w:sdt>
        <w:sdtPr>
          <w:tag w:val="goog_rdk_9"/>
          <w:id w:val="1241674604"/>
        </w:sdtPr>
        <w:sdtContent/>
      </w:sdt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Rejestracji i zapisowi na nośniku danych, podlega tylko obraz z kamer systemu monitoringu wizyjnego, bez rejestracji dźwięku. </w:t>
      </w:r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pochodzące z nagrań monitoringu uważane są za dane osobowe w rozumieniu art. 4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Parlamentu Europejskiego i Rady (UE) 2016/679 z dnia 27 kwietnia 2016 r. w sprawie ochrony osób fizycznych w związku z przetwarzaniem </w:t>
      </w:r>
      <w:r>
        <w:rPr>
          <w:color w:val="000000"/>
        </w:rPr>
        <w:lastRenderedPageBreak/>
        <w:t>danych osobowych i w sprawie swobodnego przepływu takich danych oraz uchylenia dyrektywy 95/46/WE (ogólne rozporządzenie o ochronie danych), zwanego dalej Rozporządzeniem.</w:t>
      </w:r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sdt>
        <w:sdtPr>
          <w:tag w:val="goog_rdk_10"/>
          <w:id w:val="-2025695674"/>
        </w:sdtPr>
        <w:sdtContent/>
      </w:sdt>
      <w:r>
        <w:rPr>
          <w:color w:val="000000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83"/>
        <w:jc w:val="both"/>
        <w:rPr>
          <w:color w:val="000000"/>
        </w:rPr>
      </w:pPr>
      <w:r>
        <w:rPr>
          <w:color w:val="000000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:rsidR="00257A67" w:rsidRDefault="00257A67" w:rsidP="00257A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Po upływie okresów, o których mowa w ust. 4 i 5 uzyskane w wyniku monitoringu nagrania obrazu zawierające dane osobowe podlegają zniszczeniu, o ile przepisy odrębne nie stanowią inaczej.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/>
        <w:jc w:val="both"/>
        <w:rPr>
          <w:color w:val="000000"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Informacja   o   funkcjonowaniu   monitoringu   wizyjnego   podawana   jest   poprzez rozmieszczenie tablic z piktogramem kamery na terenie i przy wejściach na obszar monitorowany. 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Na   tablicy   ogłoszeń oraz  na  stronie internetowej Szkoły zamieszcza się klauzulę informacyjną w rozumieniu art. 13 ust. 1 i 2 Rozporządzenia, której treść stanowi załącznik nr 1 do niniejszego Regulaminu. 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sdt>
        <w:sdtPr>
          <w:tag w:val="goog_rdk_11"/>
          <w:id w:val="273215896"/>
        </w:sdtPr>
        <w:sdtContent/>
      </w:sdt>
      <w:r>
        <w:rPr>
          <w:color w:val="000000"/>
        </w:rPr>
        <w:t>Każdy pracownik otrzymuje pisemną informację o stosowaniu monitoringu na terenie Szkoły, której wzór stanowi załącznik nr 2 do niniejszego Regulaminu.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Dane zapisane na nośnikach nie stanowią informacji publicznej i nie podlegają udostępnieniu w oparciu o przepisy ustawy o dostępie do informacji publicznej.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Udostępnianie nagrań jest możliwe organom w szczególności Sądom, Prokuraturze, Policji lub innym podmiotom uprawnionym na podstawie przepisów prawa.  </w:t>
      </w:r>
      <w:sdt>
        <w:sdtPr>
          <w:tag w:val="goog_rdk_12"/>
          <w:id w:val="-1662926412"/>
        </w:sdtPr>
        <w:sdtContent/>
      </w:sdt>
      <w:r>
        <w:rPr>
          <w:color w:val="000000"/>
        </w:rPr>
        <w:t xml:space="preserve">Udostępnienie następuje po wyrażeniu zgody przez Dyrektora Szkoły  lub w przypadku jego nieobecności </w:t>
      </w:r>
      <w:sdt>
        <w:sdtPr>
          <w:tag w:val="goog_rdk_13"/>
          <w:id w:val="2125114610"/>
        </w:sdtPr>
        <w:sdtContent/>
      </w:sdt>
      <w:r>
        <w:rPr>
          <w:color w:val="000000"/>
        </w:rPr>
        <w:t>przez  Zastępującego Dyrektora szkoły osobę .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257A67" w:rsidRDefault="00257A67" w:rsidP="00257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Zapis z monitoringu wizyjnego wydawany jest osobie uprawnionej za pokwitowaniem.</w:t>
      </w: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86"/>
        <w:rPr>
          <w:color w:val="000000"/>
        </w:rPr>
      </w:pPr>
      <w:r>
        <w:rPr>
          <w:b/>
          <w:color w:val="000000"/>
        </w:rPr>
        <w:t>§ 6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sdt>
        <w:sdtPr>
          <w:tag w:val="goog_rdk_14"/>
          <w:id w:val="-535586904"/>
        </w:sdtPr>
        <w:sdtContent/>
      </w:sdt>
      <w:r>
        <w:rPr>
          <w:color w:val="000000"/>
        </w:rPr>
        <w:t>Regulamin monitoringu dostępny jest na stronie internetowej Szkoły – srasy.edupage.org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:rsidR="00257A67" w:rsidRDefault="00257A67" w:rsidP="00257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257A67" w:rsidRDefault="00257A67" w:rsidP="00257A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Regulamin wchodzi w życie z dniem podpisania zarządzenia  przez Dyrektora Szkoły w Rasach.</w:t>
      </w:r>
    </w:p>
    <w:p w:rsidR="00CF461D" w:rsidRDefault="00CF461D" w:rsidP="00257A67"/>
    <w:sectPr w:rsidR="00CF461D" w:rsidSect="00CF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B9"/>
    <w:multiLevelType w:val="multilevel"/>
    <w:tmpl w:val="1986A40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">
    <w:nsid w:val="10D14534"/>
    <w:multiLevelType w:val="multilevel"/>
    <w:tmpl w:val="39D04370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7CD3DFE"/>
    <w:multiLevelType w:val="multilevel"/>
    <w:tmpl w:val="0ABE7A62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1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">
    <w:nsid w:val="506860E8"/>
    <w:multiLevelType w:val="multilevel"/>
    <w:tmpl w:val="D5CA5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A67"/>
    <w:rsid w:val="00133A9A"/>
    <w:rsid w:val="00257A67"/>
    <w:rsid w:val="006E7B0A"/>
    <w:rsid w:val="00C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6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2022-07-21T09:46:00Z</dcterms:created>
  <dcterms:modified xsi:type="dcterms:W3CDTF">2022-07-21T09:48:00Z</dcterms:modified>
</cp:coreProperties>
</file>