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5D" w:rsidRPr="00E14F5D" w:rsidRDefault="00E14F5D" w:rsidP="00E14F5D">
      <w:pPr>
        <w:spacing w:before="100" w:beforeAutospacing="1" w:after="1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E14F5D" w:rsidRPr="00E14F5D" w:rsidRDefault="00E14F5D" w:rsidP="00E14F5D">
      <w:pPr>
        <w:spacing w:before="100" w:beforeAutospacing="1" w:after="14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Szkolnego Konkursu „Piątki pełne pomysłów” dla uczniów Pozytywnej Szkoły Podstawowej im. Arkadiusza Arama Rybickiego w roku szkolnym 2019/2020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1. Organizator konkursu: zespół pomocy psychologiczno-pedagogicznej w PSP.</w:t>
      </w:r>
    </w:p>
    <w:p w:rsidR="00E14F5D" w:rsidRPr="00E14F5D" w:rsidRDefault="00E14F5D" w:rsidP="00180CFD">
      <w:pPr>
        <w:numPr>
          <w:ilvl w:val="0"/>
          <w:numId w:val="1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Cele konkursu.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 Zapewnienie aktywności i rozrywki uczniom podczas piątkowych przerw;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 Rozwijanie i popularyzowanie wśród dzieci wiedzy dotyczącej: naszej szkoły, ekologii oraz treningu mózgu;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 Rozwijanie spontaniczności, kreatywnego myślenia i rozwiązywania zadań na czas;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Pogłębianie przez uczniów ww wiedzy przy wykorzystaniu różnych źródeł informacji, w tym: korzystanie z pomocy nauczycieli oraz internetu. </w:t>
      </w:r>
    </w:p>
    <w:p w:rsidR="00E14F5D" w:rsidRPr="00E14F5D" w:rsidRDefault="00E14F5D" w:rsidP="00180CFD">
      <w:pPr>
        <w:numPr>
          <w:ilvl w:val="0"/>
          <w:numId w:val="3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konkursu.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 Uczestnikami konkursu są uczniowie klas IV -VIII Pozytywnej Szkoły Podstawowej.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4. Przebieg konkursu.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 Konkurs „Piątki pełne pomysłów” będzie składał się z jednego etapu – teoretycznego, polegającego na udzieleniu przez uczniów pięciu odpowiedzi pisemnych na pięć pytań zadanych przez organizatora w dniu konkursu.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 Pięć pytań zostanie wywieszonych w gablocie samorządu uczniowskiego, znajdującego się naprzeciwko sali szkolnej A 2.7. na pierwszym piętrze oraz na drzwiach gabinetu logopedy, mieszczącego się naprzeciwko sali A 2.6. Pytania będą wywieszone ww miejscach o godzinie 8.00 w piątek konkursowy.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Pytania będą dotyczyły wiedzy o: ludzkim mózgu, naszej szkole i nauczycielach, ekologii i segregacji odpadów. Pytania mogą zawierać również formę zagadek logicznych, językowych i arytmetycznych. 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 Na udzielenie odpowiedzi na pięć pytań konkursowych uczniowie mają czas od godziny 8.00 do 11.55 w piątek.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W drodze losowania zostanie wyłonionych czterech zwycięzców, którzy udzielili pięciu odpowiedzi na zadane pytania. 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5. Zgłoszenia.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Zgłoszeniem uczestnictwa jest wzięcie udziału w konkursie poprzez udzielenie wszystkich odpowiedzi na kartce, podpisanie czytelnie imieniem, nazwiskiem, klasą oraz przekazanie ich organizatorowi do godziny 11.55 w piątek. </w:t>
      </w:r>
      <w:r w:rsidR="00350581">
        <w:rPr>
          <w:rFonts w:ascii="Times New Roman" w:eastAsia="Times New Roman" w:hAnsi="Times New Roman" w:cs="Times New Roman"/>
          <w:sz w:val="28"/>
          <w:szCs w:val="28"/>
          <w:lang w:eastAsia="pl-PL"/>
        </w:rPr>
        <w:t>Gotowe odpowiedzi uczniowie przekazują do gabinetu logopedy, mieszczące</w:t>
      </w:r>
      <w:bookmarkStart w:id="0" w:name="_GoBack"/>
      <w:bookmarkEnd w:id="0"/>
      <w:r w:rsidR="00350581">
        <w:rPr>
          <w:rFonts w:ascii="Times New Roman" w:eastAsia="Times New Roman" w:hAnsi="Times New Roman" w:cs="Times New Roman"/>
          <w:sz w:val="28"/>
          <w:szCs w:val="28"/>
          <w:lang w:eastAsia="pl-PL"/>
        </w:rPr>
        <w:t>go się przy Sali A2.6.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Zgłoszenia nie zawierające: czytelnego podpisu oraz odpowiedzi na wszystkie pytania nie zostaną zakwalifikowane do losowania nagrody. 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Zgłoszenia zawierające odpowiedzi niezwiązane z tematem i dziedziną dotyczącą pytań również nie zostaną zakwalifikowane do losowania nagrody. 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6. Terminy konkursu.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Konkurs będzie się odbywał raz w miesiącu, w piątek. Dokładna data konkursu w danym miesiącu zostanie podana w czwartek przed planowanym dniem konkursu i ogłoszona przez organizatora za pośrednictwem ogłoszeń w platformie Librus lub/i przez radiowęzeł szkolny. 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8. Nagrody i wyróżnienia.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-Nagrody przeznaczone dla czterech zwycięzców</w:t>
      </w:r>
      <w:r w:rsidR="008009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obejmowały: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drobne upo</w:t>
      </w:r>
      <w:r w:rsidR="00180CFD">
        <w:rPr>
          <w:rFonts w:ascii="Times New Roman" w:eastAsia="Times New Roman" w:hAnsi="Times New Roman" w:cs="Times New Roman"/>
          <w:sz w:val="28"/>
          <w:szCs w:val="28"/>
          <w:lang w:eastAsia="pl-PL"/>
        </w:rPr>
        <w:t>minki przekazane przez samorząd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uczniowski</w:t>
      </w:r>
      <w:r w:rsidR="008009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KARTA VIP BEZ KOLEJKI dla ucz</w:t>
      </w:r>
      <w:r w:rsidR="00180CFD">
        <w:rPr>
          <w:rFonts w:ascii="Times New Roman" w:eastAsia="Times New Roman" w:hAnsi="Times New Roman" w:cs="Times New Roman"/>
          <w:sz w:val="28"/>
          <w:szCs w:val="28"/>
          <w:lang w:eastAsia="pl-PL"/>
        </w:rPr>
        <w:t>niów korzystających ze stołówki i</w:t>
      </w: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KARTA VIP ZWOLNIONY Z ODPOWIEDZI. 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KARTA VIP BEZ KOLEJKI to karta, którą będzie posługiwał się zwycięzca przez kolejnych 5 dni szkoły w stołówce. Karta uprawnia do otrzymania wykupionego przez ucznia obiadu bez kolejki. </w:t>
      </w:r>
    </w:p>
    <w:p w:rsid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KARTA VIP ZWOLNIONY Z ODPOWIEDZI to karta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zwalniająca z odpowiedzi ustnej przez cały poniedziałek po piątkowym konkursie. 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9. Informacje końcowe.</w:t>
      </w:r>
    </w:p>
    <w:p w:rsidR="00E14F5D" w:rsidRPr="00E14F5D" w:rsidRDefault="00E14F5D" w:rsidP="00180CFD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4F5D">
        <w:rPr>
          <w:rFonts w:ascii="Times New Roman" w:eastAsia="Times New Roman" w:hAnsi="Times New Roman" w:cs="Times New Roman"/>
          <w:sz w:val="28"/>
          <w:szCs w:val="28"/>
          <w:lang w:eastAsia="pl-PL"/>
        </w:rPr>
        <w:t>-Regulamin Konkursu umieszczony zostanie na stronie internetowej szkoły</w:t>
      </w:r>
      <w:r w:rsidR="00180CF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2"/>
        <w:gridCol w:w="81"/>
      </w:tblGrid>
      <w:tr w:rsidR="00E14F5D" w:rsidRPr="00E14F5D" w:rsidTr="00E14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581" w:rsidRDefault="00E14F5D" w:rsidP="001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14F5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-Konku</w:t>
            </w:r>
            <w:r w:rsidR="00180C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rs ma charakter wewnątrzszkolny.</w:t>
            </w:r>
          </w:p>
          <w:p w:rsidR="00350581" w:rsidRDefault="00350581" w:rsidP="001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14F5D" w:rsidRPr="00E14F5D" w:rsidRDefault="00E14F5D" w:rsidP="001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14F5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-Wszelkich dodatkowych informacj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udziela: Alicja Hołubicka.</w:t>
            </w:r>
          </w:p>
        </w:tc>
        <w:tc>
          <w:tcPr>
            <w:tcW w:w="0" w:type="auto"/>
            <w:vAlign w:val="center"/>
            <w:hideMark/>
          </w:tcPr>
          <w:p w:rsidR="00E14F5D" w:rsidRPr="00E14F5D" w:rsidRDefault="00E14F5D" w:rsidP="001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C4EBA" w:rsidRPr="00E14F5D" w:rsidRDefault="00CD2089" w:rsidP="002858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EBA" w:rsidRPr="00E1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89" w:rsidRDefault="00CD2089" w:rsidP="00800976">
      <w:pPr>
        <w:spacing w:after="0" w:line="240" w:lineRule="auto"/>
      </w:pPr>
      <w:r>
        <w:separator/>
      </w:r>
    </w:p>
  </w:endnote>
  <w:endnote w:type="continuationSeparator" w:id="0">
    <w:p w:rsidR="00CD2089" w:rsidRDefault="00CD2089" w:rsidP="0080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89" w:rsidRDefault="00CD2089" w:rsidP="00800976">
      <w:pPr>
        <w:spacing w:after="0" w:line="240" w:lineRule="auto"/>
      </w:pPr>
      <w:r>
        <w:separator/>
      </w:r>
    </w:p>
  </w:footnote>
  <w:footnote w:type="continuationSeparator" w:id="0">
    <w:p w:rsidR="00CD2089" w:rsidRDefault="00CD2089" w:rsidP="0080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1E90"/>
    <w:multiLevelType w:val="multilevel"/>
    <w:tmpl w:val="4DFAC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2251EC"/>
    <w:multiLevelType w:val="multilevel"/>
    <w:tmpl w:val="429CC8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3601AE2"/>
    <w:multiLevelType w:val="multilevel"/>
    <w:tmpl w:val="10DE91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84"/>
    <w:rsid w:val="00180CFD"/>
    <w:rsid w:val="00285805"/>
    <w:rsid w:val="00302D84"/>
    <w:rsid w:val="00350581"/>
    <w:rsid w:val="004F130B"/>
    <w:rsid w:val="00800976"/>
    <w:rsid w:val="008E0EAA"/>
    <w:rsid w:val="00AF5207"/>
    <w:rsid w:val="00CC71F6"/>
    <w:rsid w:val="00CD2089"/>
    <w:rsid w:val="00D67F99"/>
    <w:rsid w:val="00E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04BB-D459-4901-B490-3B4E027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4F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9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Belfer</dc:creator>
  <cp:keywords/>
  <dc:description/>
  <cp:lastModifiedBy>Belfer</cp:lastModifiedBy>
  <cp:revision>5</cp:revision>
  <dcterms:created xsi:type="dcterms:W3CDTF">2019-11-21T09:26:00Z</dcterms:created>
  <dcterms:modified xsi:type="dcterms:W3CDTF">2019-11-21T10:53:00Z</dcterms:modified>
</cp:coreProperties>
</file>