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88" w:rsidRPr="004B3488" w:rsidRDefault="004B3488" w:rsidP="004B3488">
      <w:pPr>
        <w:pStyle w:val="Default"/>
        <w:jc w:val="center"/>
        <w:rPr>
          <w:rFonts w:ascii="Times New Roman" w:hAnsi="Times New Roman" w:cs="Times New Roman"/>
        </w:rPr>
      </w:pPr>
      <w:r w:rsidRPr="004B3488">
        <w:rPr>
          <w:rFonts w:ascii="Times New Roman" w:hAnsi="Times New Roman" w:cs="Times New Roman"/>
          <w:b/>
          <w:bCs/>
        </w:rPr>
        <w:t>REGULAMIN REKRUTACJI I UDZIAŁU W PROJEKCIE</w:t>
      </w:r>
    </w:p>
    <w:p w:rsidR="004B3488" w:rsidRPr="004B3488" w:rsidRDefault="004B3488" w:rsidP="004B3488">
      <w:pPr>
        <w:pStyle w:val="Default"/>
        <w:jc w:val="center"/>
        <w:rPr>
          <w:rFonts w:ascii="Times New Roman" w:hAnsi="Times New Roman" w:cs="Times New Roman"/>
          <w:b/>
          <w:bCs/>
        </w:rPr>
      </w:pPr>
      <w:r w:rsidRPr="004B3488">
        <w:rPr>
          <w:rFonts w:ascii="Times New Roman" w:hAnsi="Times New Roman" w:cs="Times New Roman"/>
          <w:b/>
          <w:bCs/>
        </w:rPr>
        <w:t>„</w:t>
      </w:r>
      <w:r>
        <w:rPr>
          <w:rFonts w:ascii="Times New Roman" w:hAnsi="Times New Roman" w:cs="Times New Roman"/>
          <w:b/>
          <w:bCs/>
        </w:rPr>
        <w:t xml:space="preserve">Mała szkoła dużych </w:t>
      </w:r>
      <w:r w:rsidR="000A206E">
        <w:rPr>
          <w:rFonts w:ascii="Times New Roman" w:hAnsi="Times New Roman" w:cs="Times New Roman"/>
          <w:b/>
          <w:bCs/>
        </w:rPr>
        <w:t>możliwości</w:t>
      </w:r>
      <w:r w:rsidRPr="004B3488">
        <w:rPr>
          <w:rFonts w:ascii="Times New Roman" w:hAnsi="Times New Roman" w:cs="Times New Roman"/>
          <w:b/>
          <w:bCs/>
        </w:rPr>
        <w:t>”</w:t>
      </w:r>
    </w:p>
    <w:p w:rsidR="004B3488" w:rsidRPr="004B3488" w:rsidRDefault="004B3488" w:rsidP="004B3488">
      <w:pPr>
        <w:pStyle w:val="Default"/>
        <w:rPr>
          <w:rFonts w:ascii="Times New Roman" w:hAnsi="Times New Roman" w:cs="Times New Roman"/>
        </w:rPr>
      </w:pPr>
    </w:p>
    <w:p w:rsidR="004B3488" w:rsidRPr="004B3488" w:rsidRDefault="004B3488" w:rsidP="004B3488">
      <w:pPr>
        <w:pStyle w:val="Default"/>
        <w:jc w:val="center"/>
        <w:rPr>
          <w:rFonts w:ascii="Times New Roman" w:hAnsi="Times New Roman" w:cs="Times New Roman"/>
        </w:rPr>
      </w:pPr>
      <w:r w:rsidRPr="004B3488">
        <w:rPr>
          <w:rFonts w:ascii="Times New Roman" w:hAnsi="Times New Roman" w:cs="Times New Roman"/>
        </w:rPr>
        <w:t>realizowanego przez Szkołę Podstawową  nr 10</w:t>
      </w:r>
    </w:p>
    <w:p w:rsidR="000A206E" w:rsidRDefault="004B3488" w:rsidP="004B3488">
      <w:pPr>
        <w:pStyle w:val="Default"/>
        <w:jc w:val="center"/>
        <w:rPr>
          <w:rFonts w:ascii="Times New Roman" w:hAnsi="Times New Roman" w:cs="Times New Roman"/>
        </w:rPr>
      </w:pPr>
      <w:r w:rsidRPr="004B3488">
        <w:rPr>
          <w:rFonts w:ascii="Times New Roman" w:hAnsi="Times New Roman" w:cs="Times New Roman"/>
        </w:rPr>
        <w:t xml:space="preserve">im. Jana Kasprowicza w Inowrocławiu </w:t>
      </w:r>
    </w:p>
    <w:p w:rsidR="004B3488" w:rsidRPr="004B3488" w:rsidRDefault="004B3488" w:rsidP="004B3488">
      <w:pPr>
        <w:pStyle w:val="Default"/>
        <w:jc w:val="center"/>
        <w:rPr>
          <w:rFonts w:ascii="Times New Roman" w:hAnsi="Times New Roman" w:cs="Times New Roman"/>
        </w:rPr>
      </w:pPr>
      <w:r w:rsidRPr="004B3488">
        <w:rPr>
          <w:rFonts w:ascii="Times New Roman" w:hAnsi="Times New Roman" w:cs="Times New Roman"/>
        </w:rPr>
        <w:t>w ramach projektu</w:t>
      </w:r>
    </w:p>
    <w:p w:rsidR="004B3488" w:rsidRPr="004B3488" w:rsidRDefault="008505D0" w:rsidP="004B3488">
      <w:pPr>
        <w:pStyle w:val="Default"/>
        <w:jc w:val="center"/>
        <w:rPr>
          <w:rFonts w:ascii="Times New Roman" w:hAnsi="Times New Roman" w:cs="Times New Roman"/>
        </w:rPr>
      </w:pPr>
      <w:r>
        <w:rPr>
          <w:rFonts w:ascii="Times New Roman" w:hAnsi="Times New Roman" w:cs="Times New Roman"/>
        </w:rPr>
        <w:t xml:space="preserve">„ Ponadnarodowa </w:t>
      </w:r>
      <w:r w:rsidR="004B3488" w:rsidRPr="004B3488">
        <w:rPr>
          <w:rFonts w:ascii="Times New Roman" w:hAnsi="Times New Roman" w:cs="Times New Roman"/>
        </w:rPr>
        <w:t>mobilność kadry edukacji szkolnej”</w:t>
      </w:r>
    </w:p>
    <w:p w:rsidR="004B3488" w:rsidRPr="004B3488" w:rsidRDefault="004B3488" w:rsidP="004B3488">
      <w:pPr>
        <w:autoSpaceDE w:val="0"/>
        <w:autoSpaceDN w:val="0"/>
        <w:adjustRightInd w:val="0"/>
        <w:spacing w:after="0" w:line="240" w:lineRule="auto"/>
        <w:jc w:val="center"/>
        <w:rPr>
          <w:rFonts w:ascii="Times New Roman" w:hAnsi="Times New Roman"/>
          <w:bCs/>
          <w:iCs/>
          <w:sz w:val="24"/>
          <w:szCs w:val="24"/>
        </w:rPr>
      </w:pPr>
      <w:r w:rsidRPr="004B3488">
        <w:rPr>
          <w:rFonts w:ascii="Times New Roman" w:hAnsi="Times New Roman"/>
          <w:sz w:val="24"/>
          <w:szCs w:val="24"/>
        </w:rPr>
        <w:t xml:space="preserve">Program Operacyjny </w:t>
      </w:r>
      <w:r w:rsidRPr="004B3488">
        <w:rPr>
          <w:rFonts w:ascii="Times New Roman" w:hAnsi="Times New Roman"/>
          <w:bCs/>
          <w:iCs/>
          <w:sz w:val="24"/>
          <w:szCs w:val="24"/>
        </w:rPr>
        <w:t>Wiedza Edukacja Rozwój 2014-2020</w:t>
      </w:r>
    </w:p>
    <w:p w:rsidR="004B3488" w:rsidRPr="004B3488" w:rsidRDefault="004B3488" w:rsidP="00553F0A">
      <w:pPr>
        <w:pStyle w:val="Default"/>
        <w:jc w:val="center"/>
        <w:rPr>
          <w:rFonts w:ascii="Times New Roman" w:hAnsi="Times New Roman" w:cs="Times New Roman"/>
        </w:rPr>
      </w:pPr>
      <w:r w:rsidRPr="004B3488">
        <w:rPr>
          <w:rFonts w:ascii="Times New Roman" w:hAnsi="Times New Roman" w:cs="Times New Roman"/>
        </w:rPr>
        <w:t xml:space="preserve">współfinansowany z </w:t>
      </w:r>
      <w:r w:rsidRPr="004B3488">
        <w:rPr>
          <w:rFonts w:ascii="Times New Roman" w:hAnsi="Times New Roman" w:cs="Times New Roman"/>
          <w:bCs/>
        </w:rPr>
        <w:t>Europejskiego Funduszu Społecznego</w:t>
      </w:r>
    </w:p>
    <w:p w:rsidR="004B3488" w:rsidRPr="004B3488" w:rsidRDefault="004B3488" w:rsidP="004B3488">
      <w:pPr>
        <w:pStyle w:val="Default"/>
        <w:rPr>
          <w:rFonts w:ascii="Times New Roman" w:hAnsi="Times New Roman" w:cs="Times New Roman"/>
        </w:rPr>
      </w:pPr>
    </w:p>
    <w:p w:rsidR="004B3488" w:rsidRPr="004B3488" w:rsidRDefault="004B3488" w:rsidP="008505D0">
      <w:pPr>
        <w:pStyle w:val="Default"/>
        <w:jc w:val="center"/>
        <w:rPr>
          <w:rFonts w:ascii="Times New Roman" w:hAnsi="Times New Roman" w:cs="Times New Roman"/>
        </w:rPr>
      </w:pPr>
      <w:r w:rsidRPr="004B3488">
        <w:rPr>
          <w:rFonts w:ascii="Times New Roman" w:hAnsi="Times New Roman" w:cs="Times New Roman"/>
          <w:b/>
          <w:bCs/>
        </w:rPr>
        <w:t>§1</w:t>
      </w:r>
    </w:p>
    <w:p w:rsidR="004B3488" w:rsidRPr="004B3488" w:rsidRDefault="004B3488" w:rsidP="008505D0">
      <w:pPr>
        <w:pStyle w:val="Default"/>
        <w:jc w:val="center"/>
        <w:rPr>
          <w:rFonts w:ascii="Times New Roman" w:hAnsi="Times New Roman" w:cs="Times New Roman"/>
        </w:rPr>
      </w:pPr>
      <w:r w:rsidRPr="004B3488">
        <w:rPr>
          <w:rFonts w:ascii="Times New Roman" w:hAnsi="Times New Roman" w:cs="Times New Roman"/>
          <w:b/>
          <w:bCs/>
        </w:rPr>
        <w:t>POSTANOWIENIA OGÓLNE</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1. Niniejszy Regulamin określa zasady rekrutacji uczestników oraz zasady uczestnic</w:t>
      </w:r>
      <w:r w:rsidR="003B6618">
        <w:rPr>
          <w:rFonts w:ascii="Times New Roman" w:hAnsi="Times New Roman" w:cs="Times New Roman"/>
        </w:rPr>
        <w:t xml:space="preserve">twa  w </w:t>
      </w:r>
      <w:proofErr w:type="spellStart"/>
      <w:r w:rsidR="003B6618">
        <w:rPr>
          <w:rFonts w:ascii="Times New Roman" w:hAnsi="Times New Roman" w:cs="Times New Roman"/>
        </w:rPr>
        <w:t>mobilnościach</w:t>
      </w:r>
      <w:proofErr w:type="spellEnd"/>
      <w:r w:rsidR="003B6618">
        <w:rPr>
          <w:rFonts w:ascii="Times New Roman" w:hAnsi="Times New Roman" w:cs="Times New Roman"/>
        </w:rPr>
        <w:t xml:space="preserve"> projektu: </w:t>
      </w:r>
      <w:r w:rsidRPr="004B3488">
        <w:rPr>
          <w:rFonts w:ascii="Times New Roman" w:hAnsi="Times New Roman" w:cs="Times New Roman"/>
        </w:rPr>
        <w:t xml:space="preserve">„Mała szkoła dużych </w:t>
      </w:r>
      <w:r w:rsidR="000A206E" w:rsidRPr="004B3488">
        <w:rPr>
          <w:rFonts w:ascii="Times New Roman" w:hAnsi="Times New Roman" w:cs="Times New Roman"/>
        </w:rPr>
        <w:t>możliwości</w:t>
      </w:r>
      <w:r w:rsidRPr="004B3488">
        <w:rPr>
          <w:rFonts w:ascii="Times New Roman" w:hAnsi="Times New Roman" w:cs="Times New Roman"/>
        </w:rPr>
        <w:t>” realizowanego ze środków PO WER .</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2.Regulamin oraz dokumenty rekrutacyjne dost</w:t>
      </w:r>
      <w:r w:rsidR="008505D0">
        <w:rPr>
          <w:rFonts w:ascii="Times New Roman" w:hAnsi="Times New Roman" w:cs="Times New Roman"/>
        </w:rPr>
        <w:t>ępne są u koordynatora projektu</w:t>
      </w:r>
      <w:r w:rsidRPr="004B3488">
        <w:rPr>
          <w:rFonts w:ascii="Times New Roman" w:hAnsi="Times New Roman" w:cs="Times New Roman"/>
        </w:rPr>
        <w:t>.</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 xml:space="preserve">3. Projekt o numerze 2019-1-PL01-KA101-062844 i tytule </w:t>
      </w:r>
      <w:r>
        <w:rPr>
          <w:rFonts w:ascii="Times New Roman" w:hAnsi="Times New Roman" w:cs="Times New Roman"/>
          <w:b/>
          <w:bCs/>
          <w:i/>
          <w:iCs/>
        </w:rPr>
        <w:t>„Mała szkoła dużych możliwości</w:t>
      </w:r>
      <w:r w:rsidRPr="004B3488">
        <w:rPr>
          <w:rFonts w:ascii="Times New Roman" w:hAnsi="Times New Roman" w:cs="Times New Roman"/>
          <w:b/>
          <w:bCs/>
          <w:i/>
          <w:iCs/>
        </w:rPr>
        <w:t xml:space="preserve">” </w:t>
      </w:r>
      <w:r w:rsidRPr="004B3488">
        <w:rPr>
          <w:rFonts w:ascii="Times New Roman" w:hAnsi="Times New Roman" w:cs="Times New Roman"/>
        </w:rPr>
        <w:t>realizowan</w:t>
      </w:r>
      <w:r>
        <w:rPr>
          <w:rFonts w:ascii="Times New Roman" w:hAnsi="Times New Roman" w:cs="Times New Roman"/>
        </w:rPr>
        <w:t>y jest w Szkole Podstawowej nr 10 w Inowrocławiu  w okresie od 01.12</w:t>
      </w:r>
      <w:r w:rsidR="000A206E">
        <w:rPr>
          <w:rFonts w:ascii="Times New Roman" w:hAnsi="Times New Roman" w:cs="Times New Roman"/>
        </w:rPr>
        <w:t>.2019 r. do 30.11</w:t>
      </w:r>
      <w:r w:rsidRPr="004B3488">
        <w:rPr>
          <w:rFonts w:ascii="Times New Roman" w:hAnsi="Times New Roman" w:cs="Times New Roman"/>
        </w:rPr>
        <w:t xml:space="preserve">.2021r. </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4. Projekt realizowany jest przy wsparciu finansowym Komisji Europejskiej w ramach akcji PONADWYMIAROWA MOB</w:t>
      </w:r>
      <w:r w:rsidR="008505D0">
        <w:rPr>
          <w:rFonts w:ascii="Times New Roman" w:hAnsi="Times New Roman" w:cs="Times New Roman"/>
        </w:rPr>
        <w:t xml:space="preserve">ILNOŚĆ KADRY EDUKACJI SZKOLNEJ </w:t>
      </w:r>
      <w:r w:rsidRPr="004B3488">
        <w:rPr>
          <w:rFonts w:ascii="Times New Roman" w:hAnsi="Times New Roman" w:cs="Times New Roman"/>
        </w:rPr>
        <w:t>ze środków PO WER na zasadach Programu Erasmus+</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5. Projekt skierowany jest do nauc</w:t>
      </w:r>
      <w:r w:rsidR="000A206E">
        <w:rPr>
          <w:rFonts w:ascii="Times New Roman" w:hAnsi="Times New Roman" w:cs="Times New Roman"/>
        </w:rPr>
        <w:t>zycieli Szkoły Podstawowej  nr 10 w Inowrocławiu</w:t>
      </w:r>
      <w:r w:rsidRPr="004B3488">
        <w:rPr>
          <w:rFonts w:ascii="Times New Roman" w:hAnsi="Times New Roman" w:cs="Times New Roman"/>
        </w:rPr>
        <w:t xml:space="preserve">, chętnych do rozwijania swoich kompetencji językowych, zainteresowanych doskonaleniem warsztatu metodycznego, a także gotowych do podejmowania działań nowatorskich w nauczaniu. </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6. Proje</w:t>
      </w:r>
      <w:r w:rsidR="000A206E">
        <w:rPr>
          <w:rFonts w:ascii="Times New Roman" w:hAnsi="Times New Roman" w:cs="Times New Roman"/>
        </w:rPr>
        <w:t>kt przewiduj</w:t>
      </w:r>
      <w:r w:rsidR="008505D0">
        <w:rPr>
          <w:rFonts w:ascii="Times New Roman" w:hAnsi="Times New Roman" w:cs="Times New Roman"/>
        </w:rPr>
        <w:t>e wyjazd dziewięciu nauczycieli</w:t>
      </w:r>
      <w:r w:rsidR="000A206E">
        <w:rPr>
          <w:rFonts w:ascii="Times New Roman" w:hAnsi="Times New Roman" w:cs="Times New Roman"/>
        </w:rPr>
        <w:t xml:space="preserve">: dwóch na Maltę, dwóch </w:t>
      </w:r>
      <w:r w:rsidRPr="004B3488">
        <w:rPr>
          <w:rFonts w:ascii="Times New Roman" w:hAnsi="Times New Roman" w:cs="Times New Roman"/>
        </w:rPr>
        <w:t>do Zjednoczonego Królestwa</w:t>
      </w:r>
      <w:r w:rsidR="000A206E">
        <w:rPr>
          <w:rFonts w:ascii="Times New Roman" w:hAnsi="Times New Roman" w:cs="Times New Roman"/>
        </w:rPr>
        <w:t>, trzech do Hiszpanii oraz dwóch do Włoch</w:t>
      </w:r>
      <w:r w:rsidRPr="004B3488">
        <w:rPr>
          <w:rFonts w:ascii="Times New Roman" w:hAnsi="Times New Roman" w:cs="Times New Roman"/>
        </w:rPr>
        <w:t xml:space="preserve"> w celu odbycia kursów doskonalących. </w:t>
      </w:r>
    </w:p>
    <w:p w:rsidR="004B3488" w:rsidRP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t>7. Czas pobytu nauczycieli za granicą</w:t>
      </w:r>
      <w:r w:rsidR="000A206E">
        <w:rPr>
          <w:rFonts w:ascii="Times New Roman" w:hAnsi="Times New Roman" w:cs="Times New Roman"/>
        </w:rPr>
        <w:t xml:space="preserve"> na  kursie </w:t>
      </w:r>
      <w:r w:rsidRPr="004B3488">
        <w:rPr>
          <w:rFonts w:ascii="Times New Roman" w:hAnsi="Times New Roman" w:cs="Times New Roman"/>
        </w:rPr>
        <w:t>wynosi</w:t>
      </w:r>
      <w:r w:rsidR="000A206E">
        <w:rPr>
          <w:rFonts w:ascii="Times New Roman" w:hAnsi="Times New Roman" w:cs="Times New Roman"/>
        </w:rPr>
        <w:t xml:space="preserve"> 7 dni</w:t>
      </w:r>
      <w:r w:rsidR="008505D0">
        <w:rPr>
          <w:rFonts w:ascii="Times New Roman" w:hAnsi="Times New Roman" w:cs="Times New Roman"/>
        </w:rPr>
        <w:t xml:space="preserve"> +</w:t>
      </w:r>
      <w:r w:rsidR="001356D1">
        <w:rPr>
          <w:rFonts w:ascii="Times New Roman" w:hAnsi="Times New Roman" w:cs="Times New Roman"/>
        </w:rPr>
        <w:t xml:space="preserve"> </w:t>
      </w:r>
      <w:r w:rsidR="008505D0">
        <w:rPr>
          <w:rFonts w:ascii="Times New Roman" w:hAnsi="Times New Roman" w:cs="Times New Roman"/>
        </w:rPr>
        <w:t>dni na podróż</w:t>
      </w:r>
      <w:r w:rsidR="000A206E">
        <w:rPr>
          <w:rFonts w:ascii="Times New Roman" w:hAnsi="Times New Roman" w:cs="Times New Roman"/>
        </w:rPr>
        <w:t xml:space="preserve"> ( Hiszpania i Włochy) oraz</w:t>
      </w:r>
      <w:r w:rsidRPr="004B3488">
        <w:rPr>
          <w:rFonts w:ascii="Times New Roman" w:hAnsi="Times New Roman" w:cs="Times New Roman"/>
        </w:rPr>
        <w:t xml:space="preserve"> </w:t>
      </w:r>
      <w:r w:rsidR="000A206E">
        <w:rPr>
          <w:rFonts w:ascii="Times New Roman" w:hAnsi="Times New Roman" w:cs="Times New Roman"/>
        </w:rPr>
        <w:t>10 dni</w:t>
      </w:r>
      <w:r w:rsidR="008505D0">
        <w:rPr>
          <w:rFonts w:ascii="Times New Roman" w:hAnsi="Times New Roman" w:cs="Times New Roman"/>
        </w:rPr>
        <w:t xml:space="preserve"> +</w:t>
      </w:r>
      <w:r w:rsidR="000A206E">
        <w:rPr>
          <w:rFonts w:ascii="Times New Roman" w:hAnsi="Times New Roman" w:cs="Times New Roman"/>
        </w:rPr>
        <w:t xml:space="preserve"> </w:t>
      </w:r>
      <w:r w:rsidR="008505D0">
        <w:rPr>
          <w:rFonts w:ascii="Times New Roman" w:hAnsi="Times New Roman" w:cs="Times New Roman"/>
        </w:rPr>
        <w:t xml:space="preserve">dni na podróż </w:t>
      </w:r>
      <w:r w:rsidR="000A206E">
        <w:rPr>
          <w:rFonts w:ascii="Times New Roman" w:hAnsi="Times New Roman" w:cs="Times New Roman"/>
        </w:rPr>
        <w:t xml:space="preserve">(Zjednoczone Królestwo i Malta). </w:t>
      </w:r>
      <w:r w:rsidRPr="004B3488">
        <w:rPr>
          <w:rFonts w:ascii="Times New Roman" w:hAnsi="Times New Roman" w:cs="Times New Roman"/>
        </w:rPr>
        <w:t xml:space="preserve"> Wyjazdy na kursy skierowane do nauczycieli przedmiotów innych niż język angielski poprzedzone będą przygotowaniem językowym.  </w:t>
      </w:r>
    </w:p>
    <w:p w:rsidR="004B3488" w:rsidRDefault="004B3488" w:rsidP="008505D0">
      <w:pPr>
        <w:pStyle w:val="Default"/>
        <w:spacing w:line="360" w:lineRule="auto"/>
        <w:jc w:val="both"/>
        <w:rPr>
          <w:rFonts w:ascii="Times New Roman" w:hAnsi="Times New Roman" w:cs="Times New Roman"/>
        </w:rPr>
      </w:pPr>
      <w:r w:rsidRPr="004B3488">
        <w:rPr>
          <w:rFonts w:ascii="Times New Roman" w:hAnsi="Times New Roman" w:cs="Times New Roman"/>
        </w:rPr>
        <w:lastRenderedPageBreak/>
        <w:t xml:space="preserve">8. Udział w projekcie jest bezpłatny. </w:t>
      </w:r>
    </w:p>
    <w:p w:rsidR="00A5034E" w:rsidRDefault="00A5034E" w:rsidP="008505D0">
      <w:pPr>
        <w:pStyle w:val="Default"/>
        <w:spacing w:line="360" w:lineRule="auto"/>
        <w:jc w:val="both"/>
        <w:rPr>
          <w:rFonts w:ascii="Times New Roman" w:hAnsi="Times New Roman" w:cs="Times New Roman"/>
        </w:rPr>
      </w:pPr>
    </w:p>
    <w:p w:rsidR="00A5034E" w:rsidRDefault="00A5034E" w:rsidP="008505D0">
      <w:pPr>
        <w:pStyle w:val="Default"/>
        <w:spacing w:line="360" w:lineRule="auto"/>
        <w:jc w:val="both"/>
        <w:rPr>
          <w:rFonts w:ascii="Times New Roman" w:hAnsi="Times New Roman" w:cs="Times New Roman"/>
        </w:rPr>
      </w:pPr>
    </w:p>
    <w:p w:rsidR="004B3488" w:rsidRPr="004B3488" w:rsidRDefault="004B3488" w:rsidP="00553F0A">
      <w:pPr>
        <w:pStyle w:val="Default"/>
        <w:ind w:left="3540" w:firstLine="708"/>
        <w:rPr>
          <w:rFonts w:ascii="Times New Roman" w:hAnsi="Times New Roman" w:cs="Times New Roman"/>
        </w:rPr>
      </w:pPr>
      <w:r w:rsidRPr="004B3488">
        <w:rPr>
          <w:rFonts w:ascii="Times New Roman" w:hAnsi="Times New Roman" w:cs="Times New Roman"/>
          <w:b/>
          <w:bCs/>
        </w:rPr>
        <w:t>§2</w:t>
      </w:r>
    </w:p>
    <w:p w:rsidR="004B3488" w:rsidRPr="004B3488" w:rsidRDefault="004B3488" w:rsidP="00952D12">
      <w:pPr>
        <w:autoSpaceDE w:val="0"/>
        <w:autoSpaceDN w:val="0"/>
        <w:adjustRightInd w:val="0"/>
        <w:spacing w:after="0" w:line="240" w:lineRule="auto"/>
        <w:jc w:val="center"/>
        <w:rPr>
          <w:rFonts w:ascii="Times New Roman" w:hAnsi="Times New Roman"/>
          <w:b/>
          <w:bCs/>
          <w:sz w:val="24"/>
          <w:szCs w:val="24"/>
        </w:rPr>
      </w:pPr>
      <w:r w:rsidRPr="004B3488">
        <w:rPr>
          <w:rFonts w:ascii="Times New Roman" w:hAnsi="Times New Roman"/>
          <w:b/>
          <w:bCs/>
          <w:sz w:val="24"/>
          <w:szCs w:val="24"/>
        </w:rPr>
        <w:t>CELE PROJEKTU</w:t>
      </w:r>
    </w:p>
    <w:p w:rsidR="00151083" w:rsidRDefault="004B3488" w:rsidP="006D09FB">
      <w:pPr>
        <w:autoSpaceDE w:val="0"/>
        <w:autoSpaceDN w:val="0"/>
        <w:adjustRightInd w:val="0"/>
        <w:spacing w:after="0" w:line="360" w:lineRule="auto"/>
        <w:jc w:val="both"/>
        <w:rPr>
          <w:rFonts w:ascii="Times New Roman" w:hAnsi="Times New Roman"/>
          <w:sz w:val="24"/>
          <w:szCs w:val="24"/>
        </w:rPr>
      </w:pPr>
      <w:r w:rsidRPr="004B3488">
        <w:rPr>
          <w:rFonts w:ascii="Times New Roman" w:hAnsi="Times New Roman"/>
          <w:bCs/>
          <w:sz w:val="24"/>
          <w:szCs w:val="24"/>
        </w:rPr>
        <w:t>1.</w:t>
      </w:r>
      <w:r w:rsidRPr="004B3488">
        <w:rPr>
          <w:rFonts w:ascii="Times New Roman" w:hAnsi="Times New Roman"/>
          <w:sz w:val="24"/>
          <w:szCs w:val="24"/>
        </w:rPr>
        <w:t xml:space="preserve">Głównym celem </w:t>
      </w:r>
      <w:r w:rsidR="00151083">
        <w:rPr>
          <w:rFonts w:ascii="Times New Roman" w:hAnsi="Times New Roman"/>
          <w:sz w:val="24"/>
          <w:szCs w:val="24"/>
        </w:rPr>
        <w:t>projektu jest</w:t>
      </w:r>
      <w:r w:rsidR="00EB6F78">
        <w:rPr>
          <w:rFonts w:ascii="Times New Roman" w:hAnsi="Times New Roman"/>
          <w:sz w:val="24"/>
          <w:szCs w:val="24"/>
        </w:rPr>
        <w:t xml:space="preserve"> udoskonalenie kompetencji dydaktyczno-metodycznych nauczycieli, związanych z aktywizowaniem uczniów i usprawnianiem ich kompetencji kluczowych, wdrażaniem metod promujących uspołecznianie uczniów oraz branie </w:t>
      </w:r>
      <w:r w:rsidR="00151083">
        <w:rPr>
          <w:rFonts w:ascii="Times New Roman" w:hAnsi="Times New Roman"/>
          <w:sz w:val="24"/>
          <w:szCs w:val="24"/>
        </w:rPr>
        <w:t>przez uczniów</w:t>
      </w:r>
      <w:r w:rsidR="00EB6F78">
        <w:rPr>
          <w:rFonts w:ascii="Times New Roman" w:hAnsi="Times New Roman"/>
          <w:sz w:val="24"/>
          <w:szCs w:val="24"/>
        </w:rPr>
        <w:t xml:space="preserve"> odpowiedzialności</w:t>
      </w:r>
      <w:r w:rsidR="00151083">
        <w:rPr>
          <w:rFonts w:ascii="Times New Roman" w:hAnsi="Times New Roman"/>
          <w:sz w:val="24"/>
          <w:szCs w:val="24"/>
        </w:rPr>
        <w:t xml:space="preserve"> za proces uczenia się. Poza tym </w:t>
      </w:r>
      <w:r w:rsidRPr="004B3488">
        <w:rPr>
          <w:rFonts w:ascii="Times New Roman" w:hAnsi="Times New Roman"/>
          <w:sz w:val="24"/>
          <w:szCs w:val="24"/>
        </w:rPr>
        <w:t>podniesienie kompetencji językowych kadry nauczycielskiej, aby</w:t>
      </w:r>
      <w:r w:rsidR="00BC1EA1">
        <w:rPr>
          <w:rFonts w:ascii="Times New Roman" w:hAnsi="Times New Roman"/>
          <w:sz w:val="24"/>
          <w:szCs w:val="24"/>
        </w:rPr>
        <w:t xml:space="preserve"> </w:t>
      </w:r>
      <w:r w:rsidR="00151083">
        <w:rPr>
          <w:rFonts w:ascii="Times New Roman" w:hAnsi="Times New Roman"/>
          <w:sz w:val="24"/>
          <w:szCs w:val="24"/>
        </w:rPr>
        <w:t>aktywniej uczestniczyła</w:t>
      </w:r>
      <w:r w:rsidRPr="004B3488">
        <w:rPr>
          <w:rFonts w:ascii="Times New Roman" w:hAnsi="Times New Roman"/>
          <w:sz w:val="24"/>
          <w:szCs w:val="24"/>
        </w:rPr>
        <w:t xml:space="preserve"> w międzynarodowych projektach ed</w:t>
      </w:r>
      <w:r w:rsidR="008C2F62">
        <w:rPr>
          <w:rFonts w:ascii="Times New Roman" w:hAnsi="Times New Roman"/>
          <w:sz w:val="24"/>
          <w:szCs w:val="24"/>
        </w:rPr>
        <w:t>ukacyjnych, a tym samym wpływała</w:t>
      </w:r>
      <w:r w:rsidRPr="004B3488">
        <w:rPr>
          <w:rFonts w:ascii="Times New Roman" w:hAnsi="Times New Roman"/>
          <w:sz w:val="24"/>
          <w:szCs w:val="24"/>
        </w:rPr>
        <w:t xml:space="preserve"> na</w:t>
      </w:r>
      <w:r w:rsidR="00BC1EA1">
        <w:rPr>
          <w:rFonts w:ascii="Times New Roman" w:hAnsi="Times New Roman"/>
          <w:sz w:val="24"/>
          <w:szCs w:val="24"/>
        </w:rPr>
        <w:t xml:space="preserve"> </w:t>
      </w:r>
      <w:r w:rsidRPr="004B3488">
        <w:rPr>
          <w:rFonts w:ascii="Times New Roman" w:hAnsi="Times New Roman"/>
          <w:sz w:val="24"/>
          <w:szCs w:val="24"/>
        </w:rPr>
        <w:t>zwiększenie kompetencji językowych uczniów i ic</w:t>
      </w:r>
      <w:r w:rsidR="00BC1EA1">
        <w:rPr>
          <w:rFonts w:ascii="Times New Roman" w:hAnsi="Times New Roman"/>
          <w:sz w:val="24"/>
          <w:szCs w:val="24"/>
        </w:rPr>
        <w:t xml:space="preserve">h aktywny udział w życiu szkoły. </w:t>
      </w:r>
      <w:r w:rsidR="00151083">
        <w:rPr>
          <w:rFonts w:ascii="Times New Roman" w:hAnsi="Times New Roman"/>
          <w:sz w:val="24"/>
          <w:szCs w:val="24"/>
        </w:rPr>
        <w:t xml:space="preserve">Trzecim równie istotnym celem jest </w:t>
      </w:r>
      <w:r w:rsidR="00BC1EA1">
        <w:rPr>
          <w:rFonts w:ascii="Times New Roman" w:hAnsi="Times New Roman"/>
          <w:sz w:val="24"/>
          <w:szCs w:val="24"/>
        </w:rPr>
        <w:t>rozwój nauczycieli w zakresie metody projektu, wykorzystania TIK, poznanie metod aktywizujących z wykorzystaniem dostępnego sprzętu ICT, dzięki któremu uczniowie rozwiną także swoje kompetencje cyfrowe</w:t>
      </w:r>
      <w:r w:rsidR="006D09FB">
        <w:rPr>
          <w:rFonts w:ascii="Times New Roman" w:hAnsi="Times New Roman"/>
          <w:sz w:val="24"/>
          <w:szCs w:val="24"/>
        </w:rPr>
        <w:t xml:space="preserve">. </w:t>
      </w:r>
    </w:p>
    <w:p w:rsidR="00AD05B4" w:rsidRDefault="00450C38"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4B3488" w:rsidRPr="004B3488">
        <w:rPr>
          <w:rFonts w:ascii="Times New Roman" w:hAnsi="Times New Roman"/>
          <w:sz w:val="24"/>
          <w:szCs w:val="24"/>
        </w:rPr>
        <w:t>Realizacja celów projektu będzie skupiała się w trzech obszarach: umiejętności i kwalifikacji kadry pedagogicznej, organizacji nauczania i uczenia się oraz poprawy wizerun</w:t>
      </w:r>
      <w:r w:rsidR="0050650D">
        <w:rPr>
          <w:rFonts w:ascii="Times New Roman" w:hAnsi="Times New Roman"/>
          <w:sz w:val="24"/>
          <w:szCs w:val="24"/>
        </w:rPr>
        <w:t>ku szkoły w środowisku lokalnym.</w:t>
      </w:r>
    </w:p>
    <w:p w:rsidR="004B3488" w:rsidRPr="004B3488" w:rsidRDefault="004B3488" w:rsidP="006D09FB">
      <w:pPr>
        <w:autoSpaceDE w:val="0"/>
        <w:autoSpaceDN w:val="0"/>
        <w:adjustRightInd w:val="0"/>
        <w:spacing w:after="0" w:line="360" w:lineRule="auto"/>
        <w:jc w:val="both"/>
        <w:rPr>
          <w:rFonts w:ascii="Times New Roman" w:hAnsi="Times New Roman"/>
          <w:sz w:val="24"/>
          <w:szCs w:val="24"/>
        </w:rPr>
      </w:pPr>
      <w:r w:rsidRPr="004B3488">
        <w:rPr>
          <w:rFonts w:ascii="Times New Roman" w:hAnsi="Times New Roman"/>
          <w:sz w:val="24"/>
          <w:szCs w:val="24"/>
        </w:rPr>
        <w:t>3. Cele szczegółowe projektu:</w:t>
      </w:r>
    </w:p>
    <w:p w:rsidR="004B3488" w:rsidRPr="004B3488" w:rsidRDefault="004B3488" w:rsidP="006D09FB">
      <w:pPr>
        <w:autoSpaceDE w:val="0"/>
        <w:autoSpaceDN w:val="0"/>
        <w:adjustRightInd w:val="0"/>
        <w:spacing w:after="0" w:line="360" w:lineRule="auto"/>
        <w:jc w:val="both"/>
        <w:rPr>
          <w:rFonts w:ascii="Times New Roman" w:hAnsi="Times New Roman"/>
          <w:sz w:val="24"/>
          <w:szCs w:val="24"/>
        </w:rPr>
      </w:pPr>
      <w:r w:rsidRPr="004B3488">
        <w:rPr>
          <w:rFonts w:ascii="Times New Roman" w:hAnsi="Times New Roman"/>
          <w:sz w:val="24"/>
          <w:szCs w:val="24"/>
        </w:rPr>
        <w:t xml:space="preserve">3.1. Rozwijanie kompetencji językowych nauczycieli, tak aby mieli oni dostęp do materiałów w języku angielskim. </w:t>
      </w:r>
    </w:p>
    <w:p w:rsidR="004B3488" w:rsidRDefault="004B3488" w:rsidP="006D09FB">
      <w:pPr>
        <w:autoSpaceDE w:val="0"/>
        <w:autoSpaceDN w:val="0"/>
        <w:adjustRightInd w:val="0"/>
        <w:spacing w:after="0" w:line="360" w:lineRule="auto"/>
        <w:jc w:val="both"/>
        <w:rPr>
          <w:rFonts w:ascii="Times New Roman" w:hAnsi="Times New Roman"/>
          <w:sz w:val="24"/>
          <w:szCs w:val="24"/>
        </w:rPr>
      </w:pPr>
      <w:r w:rsidRPr="004B3488">
        <w:rPr>
          <w:rFonts w:ascii="Times New Roman" w:hAnsi="Times New Roman"/>
          <w:sz w:val="24"/>
          <w:szCs w:val="24"/>
        </w:rPr>
        <w:t>3.2 Poszerzenie umiejętności korzystania z narzędzi ICT, nieodzownego elementu pracy nauczyciela</w:t>
      </w:r>
      <w:r w:rsidR="00320DC9">
        <w:rPr>
          <w:rFonts w:ascii="Times New Roman" w:hAnsi="Times New Roman"/>
          <w:sz w:val="24"/>
          <w:szCs w:val="24"/>
        </w:rPr>
        <w:t xml:space="preserve"> </w:t>
      </w:r>
      <w:r w:rsidRPr="004B3488">
        <w:rPr>
          <w:rFonts w:ascii="Times New Roman" w:hAnsi="Times New Roman"/>
          <w:sz w:val="24"/>
          <w:szCs w:val="24"/>
        </w:rPr>
        <w:t xml:space="preserve">korzystającego z platformy </w:t>
      </w:r>
      <w:proofErr w:type="spellStart"/>
      <w:r w:rsidRPr="004B3488">
        <w:rPr>
          <w:rFonts w:ascii="Times New Roman" w:hAnsi="Times New Roman"/>
          <w:sz w:val="24"/>
          <w:szCs w:val="24"/>
        </w:rPr>
        <w:t>e</w:t>
      </w:r>
      <w:r w:rsidR="0050650D">
        <w:rPr>
          <w:rFonts w:ascii="Times New Roman" w:hAnsi="Times New Roman"/>
          <w:sz w:val="24"/>
          <w:szCs w:val="24"/>
        </w:rPr>
        <w:t>-</w:t>
      </w:r>
      <w:r w:rsidRPr="004B3488">
        <w:rPr>
          <w:rFonts w:ascii="Times New Roman" w:hAnsi="Times New Roman"/>
          <w:sz w:val="24"/>
          <w:szCs w:val="24"/>
        </w:rPr>
        <w:t>Twinning</w:t>
      </w:r>
      <w:proofErr w:type="spellEnd"/>
      <w:r w:rsidRPr="004B3488">
        <w:rPr>
          <w:rFonts w:ascii="Times New Roman" w:hAnsi="Times New Roman"/>
          <w:sz w:val="24"/>
          <w:szCs w:val="24"/>
        </w:rPr>
        <w:t xml:space="preserve">, </w:t>
      </w:r>
      <w:proofErr w:type="spellStart"/>
      <w:r w:rsidRPr="004B3488">
        <w:rPr>
          <w:rFonts w:ascii="Times New Roman" w:hAnsi="Times New Roman"/>
          <w:sz w:val="24"/>
          <w:szCs w:val="24"/>
        </w:rPr>
        <w:t>School</w:t>
      </w:r>
      <w:proofErr w:type="spellEnd"/>
      <w:r w:rsidRPr="004B3488">
        <w:rPr>
          <w:rFonts w:ascii="Times New Roman" w:hAnsi="Times New Roman"/>
          <w:sz w:val="24"/>
          <w:szCs w:val="24"/>
        </w:rPr>
        <w:t xml:space="preserve"> Global </w:t>
      </w:r>
      <w:proofErr w:type="spellStart"/>
      <w:r w:rsidRPr="004B3488">
        <w:rPr>
          <w:rFonts w:ascii="Times New Roman" w:hAnsi="Times New Roman"/>
          <w:sz w:val="24"/>
          <w:szCs w:val="24"/>
        </w:rPr>
        <w:t>Gateway</w:t>
      </w:r>
      <w:proofErr w:type="spellEnd"/>
      <w:r w:rsidRPr="004B3488">
        <w:rPr>
          <w:rFonts w:ascii="Times New Roman" w:hAnsi="Times New Roman"/>
          <w:sz w:val="24"/>
          <w:szCs w:val="24"/>
        </w:rPr>
        <w:t xml:space="preserve"> i EPALE</w:t>
      </w:r>
      <w:r w:rsidR="008772E1">
        <w:rPr>
          <w:rFonts w:ascii="Times New Roman" w:hAnsi="Times New Roman"/>
          <w:sz w:val="24"/>
          <w:szCs w:val="24"/>
        </w:rPr>
        <w:t>.</w:t>
      </w:r>
    </w:p>
    <w:p w:rsidR="00C974A2" w:rsidRP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3.3 </w:t>
      </w:r>
      <w:r w:rsidR="00815FB8">
        <w:rPr>
          <w:rFonts w:ascii="Times New Roman" w:hAnsi="Times New Roman"/>
          <w:sz w:val="24"/>
          <w:szCs w:val="24"/>
        </w:rPr>
        <w:t xml:space="preserve">Rozwijanie kompetencji kluczowych uczniów. </w:t>
      </w:r>
    </w:p>
    <w:p w:rsidR="004B3488" w:rsidRP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3.4</w:t>
      </w:r>
      <w:r w:rsidR="00450C38">
        <w:rPr>
          <w:rFonts w:ascii="Times New Roman" w:hAnsi="Times New Roman"/>
          <w:sz w:val="24"/>
          <w:szCs w:val="24"/>
        </w:rPr>
        <w:t>.</w:t>
      </w:r>
      <w:r w:rsidR="00320DC9">
        <w:rPr>
          <w:rFonts w:ascii="Times New Roman" w:hAnsi="Times New Roman"/>
          <w:sz w:val="24"/>
          <w:szCs w:val="24"/>
        </w:rPr>
        <w:t>P</w:t>
      </w:r>
      <w:r w:rsidR="004B3488" w:rsidRPr="004B3488">
        <w:rPr>
          <w:rFonts w:ascii="Times New Roman" w:hAnsi="Times New Roman"/>
          <w:sz w:val="24"/>
          <w:szCs w:val="24"/>
        </w:rPr>
        <w:t>oszerzenie wiedzy o kontekst kulturowy, historyczny i geograficzny poprzez odwiedzanie krajów, w których odbywają się szkolenia, lepsze zrozumienie wielokulturowości.</w:t>
      </w:r>
    </w:p>
    <w:p w:rsidR="004B3488" w:rsidRP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3.5</w:t>
      </w:r>
      <w:r w:rsidR="004B3488" w:rsidRPr="004B3488">
        <w:rPr>
          <w:rFonts w:ascii="Times New Roman" w:hAnsi="Times New Roman"/>
          <w:sz w:val="24"/>
          <w:szCs w:val="24"/>
        </w:rPr>
        <w:t>.</w:t>
      </w:r>
      <w:r w:rsidR="0050650D">
        <w:rPr>
          <w:rFonts w:ascii="Times New Roman" w:hAnsi="Times New Roman"/>
          <w:sz w:val="24"/>
          <w:szCs w:val="24"/>
        </w:rPr>
        <w:t xml:space="preserve"> </w:t>
      </w:r>
      <w:r w:rsidR="004B3488" w:rsidRPr="004B3488">
        <w:rPr>
          <w:rFonts w:ascii="Times New Roman" w:hAnsi="Times New Roman"/>
          <w:sz w:val="24"/>
          <w:szCs w:val="24"/>
        </w:rPr>
        <w:t>Praca w międzynarodowym zespole sprzyjająca</w:t>
      </w:r>
      <w:r w:rsidR="00320DC9">
        <w:rPr>
          <w:rFonts w:ascii="Times New Roman" w:hAnsi="Times New Roman"/>
          <w:sz w:val="24"/>
          <w:szCs w:val="24"/>
        </w:rPr>
        <w:t xml:space="preserve"> nawiązywaniu nowych </w:t>
      </w:r>
      <w:proofErr w:type="spellStart"/>
      <w:r w:rsidR="00320DC9">
        <w:rPr>
          <w:rFonts w:ascii="Times New Roman" w:hAnsi="Times New Roman"/>
          <w:sz w:val="24"/>
          <w:szCs w:val="24"/>
        </w:rPr>
        <w:t>partnerstw</w:t>
      </w:r>
      <w:proofErr w:type="spellEnd"/>
      <w:r w:rsidR="00320DC9">
        <w:rPr>
          <w:rFonts w:ascii="Times New Roman" w:hAnsi="Times New Roman"/>
          <w:sz w:val="24"/>
          <w:szCs w:val="24"/>
        </w:rPr>
        <w:t xml:space="preserve">. </w:t>
      </w:r>
    </w:p>
    <w:p w:rsidR="004B3488" w:rsidRP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3.6</w:t>
      </w:r>
      <w:r w:rsidR="004B3488" w:rsidRPr="004B3488">
        <w:rPr>
          <w:rFonts w:ascii="Times New Roman" w:hAnsi="Times New Roman"/>
          <w:sz w:val="24"/>
          <w:szCs w:val="24"/>
        </w:rPr>
        <w:t xml:space="preserve"> Certyfikacja uzyskanych umiejętności i kompetencji: </w:t>
      </w:r>
      <w:proofErr w:type="spellStart"/>
      <w:r w:rsidR="004B3488" w:rsidRPr="004B3488">
        <w:rPr>
          <w:rFonts w:ascii="Times New Roman" w:hAnsi="Times New Roman"/>
          <w:sz w:val="24"/>
          <w:szCs w:val="24"/>
        </w:rPr>
        <w:t>Europass</w:t>
      </w:r>
      <w:proofErr w:type="spellEnd"/>
      <w:r w:rsidR="004B3488" w:rsidRPr="004B3488">
        <w:rPr>
          <w:rFonts w:ascii="Times New Roman" w:hAnsi="Times New Roman"/>
          <w:sz w:val="24"/>
          <w:szCs w:val="24"/>
        </w:rPr>
        <w:t xml:space="preserve"> i certyfikat ukończenia szkolenia</w:t>
      </w:r>
      <w:r w:rsidR="0050650D">
        <w:rPr>
          <w:rFonts w:ascii="Times New Roman" w:hAnsi="Times New Roman"/>
          <w:sz w:val="24"/>
          <w:szCs w:val="24"/>
        </w:rPr>
        <w:t>.</w:t>
      </w:r>
    </w:p>
    <w:p w:rsidR="004B3488" w:rsidRP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3.7</w:t>
      </w:r>
      <w:r w:rsidR="00450C38">
        <w:rPr>
          <w:rFonts w:ascii="Times New Roman" w:hAnsi="Times New Roman"/>
          <w:sz w:val="24"/>
          <w:szCs w:val="24"/>
        </w:rPr>
        <w:t>.</w:t>
      </w:r>
      <w:r w:rsidR="004B3488" w:rsidRPr="004B3488">
        <w:rPr>
          <w:rFonts w:ascii="Times New Roman" w:hAnsi="Times New Roman"/>
          <w:sz w:val="24"/>
          <w:szCs w:val="24"/>
        </w:rPr>
        <w:t>Nadan</w:t>
      </w:r>
      <w:r w:rsidR="00BC1EA1">
        <w:rPr>
          <w:rFonts w:ascii="Times New Roman" w:hAnsi="Times New Roman"/>
          <w:sz w:val="24"/>
          <w:szCs w:val="24"/>
        </w:rPr>
        <w:t>ie szkole europejskiego wymiaru</w:t>
      </w:r>
      <w:r w:rsidR="004B3488" w:rsidRPr="004B3488">
        <w:rPr>
          <w:rFonts w:ascii="Times New Roman" w:hAnsi="Times New Roman"/>
          <w:sz w:val="24"/>
          <w:szCs w:val="24"/>
        </w:rPr>
        <w:t>, szkoły współpracującej z instytucjami zagranicznymi,</w:t>
      </w:r>
    </w:p>
    <w:p w:rsidR="004B3488" w:rsidRDefault="00C974A2" w:rsidP="006D09F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3.8</w:t>
      </w:r>
      <w:r w:rsidR="004B3488" w:rsidRPr="004B3488">
        <w:rPr>
          <w:rFonts w:ascii="Times New Roman" w:hAnsi="Times New Roman"/>
          <w:sz w:val="24"/>
          <w:szCs w:val="24"/>
        </w:rPr>
        <w:t>. Zaprojektowanie  szkoły z myślą o uczniu, zwróconej w stronę każdego ucznia, z nowoczesnymi</w:t>
      </w:r>
      <w:r w:rsidR="001974BE">
        <w:rPr>
          <w:rFonts w:ascii="Times New Roman" w:hAnsi="Times New Roman"/>
          <w:sz w:val="24"/>
          <w:szCs w:val="24"/>
        </w:rPr>
        <w:t xml:space="preserve"> </w:t>
      </w:r>
      <w:r w:rsidR="004B3488" w:rsidRPr="004B3488">
        <w:rPr>
          <w:rFonts w:ascii="Times New Roman" w:hAnsi="Times New Roman"/>
          <w:sz w:val="24"/>
          <w:szCs w:val="24"/>
        </w:rPr>
        <w:t>rozwiązaniami.</w:t>
      </w:r>
    </w:p>
    <w:p w:rsidR="00A5034E" w:rsidRDefault="00A5034E" w:rsidP="006D09FB">
      <w:pPr>
        <w:autoSpaceDE w:val="0"/>
        <w:autoSpaceDN w:val="0"/>
        <w:adjustRightInd w:val="0"/>
        <w:spacing w:after="0" w:line="360" w:lineRule="auto"/>
        <w:jc w:val="both"/>
        <w:rPr>
          <w:rFonts w:ascii="Times New Roman" w:hAnsi="Times New Roman"/>
          <w:sz w:val="24"/>
          <w:szCs w:val="24"/>
        </w:rPr>
      </w:pPr>
    </w:p>
    <w:p w:rsidR="00A5034E" w:rsidRPr="004B3488" w:rsidRDefault="00A5034E" w:rsidP="006D09FB">
      <w:pPr>
        <w:autoSpaceDE w:val="0"/>
        <w:autoSpaceDN w:val="0"/>
        <w:adjustRightInd w:val="0"/>
        <w:spacing w:after="0" w:line="360" w:lineRule="auto"/>
        <w:jc w:val="both"/>
        <w:rPr>
          <w:rFonts w:ascii="Times New Roman" w:hAnsi="Times New Roman"/>
          <w:sz w:val="24"/>
          <w:szCs w:val="24"/>
        </w:rPr>
      </w:pPr>
    </w:p>
    <w:p w:rsidR="00BE1A0A" w:rsidRPr="00197FEE" w:rsidRDefault="00BE1A0A" w:rsidP="008C2F62">
      <w:pPr>
        <w:pStyle w:val="Default"/>
        <w:ind w:left="3540" w:firstLine="708"/>
        <w:rPr>
          <w:rFonts w:ascii="Times New Roman" w:hAnsi="Times New Roman" w:cs="Times New Roman"/>
          <w:sz w:val="22"/>
          <w:szCs w:val="22"/>
        </w:rPr>
      </w:pPr>
      <w:r w:rsidRPr="00197FEE">
        <w:rPr>
          <w:rFonts w:ascii="Times New Roman" w:hAnsi="Times New Roman" w:cs="Times New Roman"/>
          <w:b/>
          <w:bCs/>
          <w:sz w:val="22"/>
          <w:szCs w:val="22"/>
        </w:rPr>
        <w:t>§3</w:t>
      </w:r>
    </w:p>
    <w:p w:rsidR="00BE1A0A" w:rsidRPr="00197FEE" w:rsidRDefault="00BE1A0A" w:rsidP="00952D12">
      <w:pPr>
        <w:autoSpaceDE w:val="0"/>
        <w:autoSpaceDN w:val="0"/>
        <w:adjustRightInd w:val="0"/>
        <w:spacing w:after="0" w:line="240" w:lineRule="auto"/>
        <w:jc w:val="center"/>
        <w:rPr>
          <w:rFonts w:ascii="Times New Roman" w:hAnsi="Times New Roman"/>
        </w:rPr>
      </w:pPr>
    </w:p>
    <w:p w:rsidR="00BE1A0A" w:rsidRPr="00197FEE" w:rsidRDefault="00BE1A0A" w:rsidP="00952D12">
      <w:pPr>
        <w:spacing w:after="0"/>
        <w:jc w:val="center"/>
        <w:rPr>
          <w:rFonts w:ascii="Times New Roman" w:hAnsi="Times New Roman"/>
          <w:b/>
        </w:rPr>
      </w:pPr>
      <w:r w:rsidRPr="00197FEE">
        <w:rPr>
          <w:rFonts w:ascii="Times New Roman" w:hAnsi="Times New Roman"/>
          <w:b/>
        </w:rPr>
        <w:t>WARUNKI UCZESTNICTWA W PROJEKCIE</w:t>
      </w:r>
    </w:p>
    <w:p w:rsidR="00BE1A0A" w:rsidRPr="00854D7F" w:rsidRDefault="00BE1A0A" w:rsidP="0050650D">
      <w:pPr>
        <w:pStyle w:val="Akapitzlist"/>
        <w:numPr>
          <w:ilvl w:val="0"/>
          <w:numId w:val="1"/>
        </w:numPr>
        <w:spacing w:line="360" w:lineRule="auto"/>
        <w:ind w:left="360"/>
        <w:jc w:val="both"/>
        <w:rPr>
          <w:rFonts w:ascii="Times New Roman" w:hAnsi="Times New Roman"/>
          <w:sz w:val="24"/>
          <w:szCs w:val="24"/>
        </w:rPr>
      </w:pPr>
      <w:r w:rsidRPr="00854D7F">
        <w:rPr>
          <w:rFonts w:ascii="Times New Roman" w:hAnsi="Times New Roman"/>
          <w:sz w:val="24"/>
          <w:szCs w:val="24"/>
        </w:rPr>
        <w:t>Uczestnikami projektu mogą być osoby zatrudnione w Szkole Podstawowej nr 10 w Inowrocław</w:t>
      </w:r>
      <w:r w:rsidR="0050650D">
        <w:rPr>
          <w:rFonts w:ascii="Times New Roman" w:hAnsi="Times New Roman"/>
          <w:sz w:val="24"/>
          <w:szCs w:val="24"/>
        </w:rPr>
        <w:t xml:space="preserve">iu wybrani spośród nauczycieli </w:t>
      </w:r>
      <w:r w:rsidRPr="00854D7F">
        <w:rPr>
          <w:rFonts w:ascii="Times New Roman" w:hAnsi="Times New Roman"/>
          <w:sz w:val="24"/>
          <w:szCs w:val="24"/>
        </w:rPr>
        <w:t>którzy:</w:t>
      </w:r>
    </w:p>
    <w:p w:rsidR="00BE1A0A" w:rsidRPr="00854D7F" w:rsidRDefault="00BE1A0A" w:rsidP="0050650D">
      <w:pPr>
        <w:pStyle w:val="Akapitzlist"/>
        <w:numPr>
          <w:ilvl w:val="0"/>
          <w:numId w:val="2"/>
        </w:numPr>
        <w:spacing w:line="360" w:lineRule="auto"/>
        <w:ind w:left="360"/>
        <w:jc w:val="both"/>
        <w:rPr>
          <w:rFonts w:ascii="Times New Roman" w:hAnsi="Times New Roman"/>
          <w:sz w:val="24"/>
          <w:szCs w:val="24"/>
        </w:rPr>
      </w:pPr>
      <w:r w:rsidRPr="00854D7F">
        <w:rPr>
          <w:rFonts w:ascii="Times New Roman" w:hAnsi="Times New Roman"/>
          <w:sz w:val="24"/>
          <w:szCs w:val="24"/>
        </w:rPr>
        <w:t>mają motywację do podnoszenia kwalifikacji;</w:t>
      </w:r>
    </w:p>
    <w:p w:rsidR="00BE1A0A" w:rsidRPr="00854D7F" w:rsidRDefault="00BE1A0A" w:rsidP="0050650D">
      <w:pPr>
        <w:pStyle w:val="Akapitzlist"/>
        <w:numPr>
          <w:ilvl w:val="0"/>
          <w:numId w:val="2"/>
        </w:numPr>
        <w:spacing w:line="360" w:lineRule="auto"/>
        <w:ind w:left="360"/>
        <w:jc w:val="both"/>
        <w:rPr>
          <w:rFonts w:ascii="Times New Roman" w:hAnsi="Times New Roman"/>
          <w:sz w:val="24"/>
          <w:szCs w:val="24"/>
        </w:rPr>
      </w:pPr>
      <w:r w:rsidRPr="00854D7F">
        <w:rPr>
          <w:rFonts w:ascii="Times New Roman" w:hAnsi="Times New Roman"/>
          <w:sz w:val="24"/>
          <w:szCs w:val="24"/>
        </w:rPr>
        <w:t>są zaangażowani w pracę na rzecz szkoły oraz realizację projektów szkolnych, współpracę szkoły z instytucjami zewnętrznymi, organizację dodatkowych przedsięwzięć na rzecz uczniów;</w:t>
      </w:r>
    </w:p>
    <w:p w:rsidR="00BE1A0A" w:rsidRPr="00854D7F" w:rsidRDefault="00BE1A0A" w:rsidP="0050650D">
      <w:pPr>
        <w:pStyle w:val="Akapitzlist"/>
        <w:numPr>
          <w:ilvl w:val="0"/>
          <w:numId w:val="2"/>
        </w:numPr>
        <w:spacing w:line="360" w:lineRule="auto"/>
        <w:ind w:left="360"/>
        <w:jc w:val="both"/>
        <w:rPr>
          <w:rFonts w:ascii="Times New Roman" w:hAnsi="Times New Roman"/>
          <w:sz w:val="24"/>
          <w:szCs w:val="24"/>
        </w:rPr>
      </w:pPr>
      <w:r w:rsidRPr="00854D7F">
        <w:rPr>
          <w:rFonts w:ascii="Times New Roman" w:hAnsi="Times New Roman"/>
          <w:sz w:val="24"/>
          <w:szCs w:val="24"/>
        </w:rPr>
        <w:t>chcą wdrażać w pracy nabyte w czasie szkolenia umiejętności;</w:t>
      </w:r>
    </w:p>
    <w:p w:rsidR="00BE1A0A" w:rsidRPr="00854D7F" w:rsidRDefault="00BE1A0A" w:rsidP="0050650D">
      <w:pPr>
        <w:pStyle w:val="Akapitzlist"/>
        <w:numPr>
          <w:ilvl w:val="0"/>
          <w:numId w:val="2"/>
        </w:numPr>
        <w:spacing w:line="360" w:lineRule="auto"/>
        <w:ind w:left="360"/>
        <w:jc w:val="both"/>
        <w:rPr>
          <w:rFonts w:ascii="Times New Roman" w:hAnsi="Times New Roman"/>
          <w:sz w:val="24"/>
          <w:szCs w:val="24"/>
        </w:rPr>
      </w:pPr>
      <w:r w:rsidRPr="00854D7F">
        <w:rPr>
          <w:rFonts w:ascii="Times New Roman" w:hAnsi="Times New Roman"/>
          <w:sz w:val="24"/>
          <w:szCs w:val="24"/>
        </w:rPr>
        <w:t>deklarują aktywne włączanie się w upowszechnianie efektów szkolenia;</w:t>
      </w:r>
    </w:p>
    <w:p w:rsidR="008C2F62" w:rsidRDefault="00BE1A0A" w:rsidP="008C2F62">
      <w:pPr>
        <w:pStyle w:val="Akapitzlist"/>
        <w:numPr>
          <w:ilvl w:val="0"/>
          <w:numId w:val="1"/>
        </w:numPr>
        <w:spacing w:line="360" w:lineRule="auto"/>
        <w:ind w:left="360"/>
        <w:jc w:val="both"/>
        <w:rPr>
          <w:rFonts w:ascii="Times New Roman" w:hAnsi="Times New Roman"/>
          <w:sz w:val="24"/>
          <w:szCs w:val="24"/>
        </w:rPr>
      </w:pPr>
      <w:r w:rsidRPr="00854D7F">
        <w:rPr>
          <w:rFonts w:ascii="Times New Roman" w:hAnsi="Times New Roman"/>
          <w:sz w:val="24"/>
          <w:szCs w:val="24"/>
        </w:rPr>
        <w:t xml:space="preserve">W celu wzięcia udziału w procesie rekrutacji należy wypełnić i własnoręcznie podpisać </w:t>
      </w:r>
      <w:r w:rsidRPr="00854D7F">
        <w:rPr>
          <w:rFonts w:ascii="Times New Roman" w:hAnsi="Times New Roman"/>
          <w:b/>
          <w:i/>
          <w:sz w:val="24"/>
          <w:szCs w:val="24"/>
        </w:rPr>
        <w:t>Formularz rekrutacyjny</w:t>
      </w:r>
      <w:r w:rsidRPr="00854D7F">
        <w:rPr>
          <w:rFonts w:ascii="Times New Roman" w:hAnsi="Times New Roman"/>
          <w:sz w:val="24"/>
          <w:szCs w:val="24"/>
        </w:rPr>
        <w:t xml:space="preserve"> oddzielnie na każdy rodzaj mobilności (załącznik nr 1), a następnie przekazać go do komisji rekrutacyjnej. Termin składania zgłoszeń upływa 13.12.2019 roku.</w:t>
      </w:r>
    </w:p>
    <w:p w:rsidR="00BE1A0A" w:rsidRPr="008C2F62" w:rsidRDefault="00BE1A0A" w:rsidP="008C2F62">
      <w:pPr>
        <w:pStyle w:val="Akapitzlist"/>
        <w:spacing w:line="360" w:lineRule="auto"/>
        <w:ind w:left="3900" w:firstLine="348"/>
        <w:jc w:val="both"/>
        <w:rPr>
          <w:rFonts w:ascii="Times New Roman" w:hAnsi="Times New Roman"/>
          <w:sz w:val="24"/>
          <w:szCs w:val="24"/>
        </w:rPr>
      </w:pPr>
      <w:r w:rsidRPr="008C2F62">
        <w:rPr>
          <w:b/>
          <w:bCs/>
        </w:rPr>
        <w:t>§4</w:t>
      </w:r>
    </w:p>
    <w:p w:rsidR="00BE1A0A" w:rsidRPr="00197FEE" w:rsidRDefault="00BE1A0A" w:rsidP="00952D12">
      <w:pPr>
        <w:pStyle w:val="Default"/>
        <w:jc w:val="center"/>
        <w:rPr>
          <w:rFonts w:ascii="Times New Roman" w:hAnsi="Times New Roman" w:cs="Times New Roman"/>
          <w:sz w:val="22"/>
          <w:szCs w:val="22"/>
        </w:rPr>
      </w:pPr>
      <w:r w:rsidRPr="00197FEE">
        <w:rPr>
          <w:rFonts w:ascii="Times New Roman" w:hAnsi="Times New Roman" w:cs="Times New Roman"/>
          <w:b/>
          <w:bCs/>
          <w:sz w:val="22"/>
          <w:szCs w:val="22"/>
        </w:rPr>
        <w:t>ZASADY REKRUTACJI</w:t>
      </w:r>
    </w:p>
    <w:p w:rsidR="00BE1A0A" w:rsidRPr="0050650D" w:rsidRDefault="00BE1A0A" w:rsidP="0050650D">
      <w:pPr>
        <w:pStyle w:val="Default"/>
        <w:spacing w:line="360" w:lineRule="auto"/>
        <w:jc w:val="both"/>
        <w:rPr>
          <w:rFonts w:ascii="Times New Roman" w:hAnsi="Times New Roman" w:cs="Times New Roman"/>
          <w:color w:val="auto"/>
        </w:rPr>
      </w:pPr>
      <w:r w:rsidRPr="0050650D">
        <w:rPr>
          <w:rFonts w:ascii="Times New Roman" w:hAnsi="Times New Roman" w:cs="Times New Roman"/>
          <w:color w:val="auto"/>
        </w:rPr>
        <w:t>1.W ce</w:t>
      </w:r>
      <w:r w:rsidR="00B73BB0">
        <w:rPr>
          <w:rFonts w:ascii="Times New Roman" w:hAnsi="Times New Roman" w:cs="Times New Roman"/>
          <w:color w:val="auto"/>
        </w:rPr>
        <w:t xml:space="preserve">lu wyboru uczestników mobilności  </w:t>
      </w:r>
      <w:r w:rsidR="00B73BB0" w:rsidRPr="0050650D">
        <w:rPr>
          <w:rFonts w:ascii="Times New Roman" w:hAnsi="Times New Roman" w:cs="Times New Roman"/>
          <w:color w:val="auto"/>
        </w:rPr>
        <w:t>zostanie</w:t>
      </w:r>
      <w:r w:rsidR="00B73BB0">
        <w:rPr>
          <w:rFonts w:ascii="Times New Roman" w:hAnsi="Times New Roman" w:cs="Times New Roman"/>
          <w:color w:val="auto"/>
        </w:rPr>
        <w:t xml:space="preserve"> powołana </w:t>
      </w:r>
      <w:r w:rsidRPr="0050650D">
        <w:rPr>
          <w:rFonts w:ascii="Times New Roman" w:hAnsi="Times New Roman" w:cs="Times New Roman"/>
          <w:color w:val="auto"/>
        </w:rPr>
        <w:t>przez dy</w:t>
      </w:r>
      <w:r w:rsidR="0050650D" w:rsidRPr="0050650D">
        <w:rPr>
          <w:rFonts w:ascii="Times New Roman" w:hAnsi="Times New Roman" w:cs="Times New Roman"/>
          <w:color w:val="auto"/>
        </w:rPr>
        <w:t xml:space="preserve">rektora szkoły komisja </w:t>
      </w:r>
      <w:r w:rsidRPr="0050650D">
        <w:rPr>
          <w:rFonts w:ascii="Times New Roman" w:hAnsi="Times New Roman" w:cs="Times New Roman"/>
          <w:color w:val="auto"/>
        </w:rPr>
        <w:t>rekrutacyjna, w skład k</w:t>
      </w:r>
      <w:r w:rsidR="00B73BB0">
        <w:rPr>
          <w:rFonts w:ascii="Times New Roman" w:hAnsi="Times New Roman" w:cs="Times New Roman"/>
          <w:color w:val="auto"/>
        </w:rPr>
        <w:t>tórej wejdzie dwóch nauczycieli szkoły i sekretarz szkoły.</w:t>
      </w:r>
    </w:p>
    <w:p w:rsidR="003F33E0" w:rsidRPr="0050650D" w:rsidRDefault="00BE1A0A" w:rsidP="0050650D">
      <w:pPr>
        <w:pStyle w:val="Default"/>
        <w:spacing w:line="360" w:lineRule="auto"/>
        <w:jc w:val="both"/>
        <w:rPr>
          <w:rFonts w:ascii="Times New Roman" w:hAnsi="Times New Roman" w:cs="Times New Roman"/>
          <w:color w:val="auto"/>
        </w:rPr>
      </w:pPr>
      <w:r w:rsidRPr="0050650D">
        <w:rPr>
          <w:rFonts w:ascii="Times New Roman" w:hAnsi="Times New Roman" w:cs="Times New Roman"/>
          <w:color w:val="auto"/>
        </w:rPr>
        <w:t>2. W projekcie może</w:t>
      </w:r>
      <w:r w:rsidR="003F33E0" w:rsidRPr="0050650D">
        <w:rPr>
          <w:rFonts w:ascii="Times New Roman" w:hAnsi="Times New Roman" w:cs="Times New Roman"/>
          <w:color w:val="auto"/>
        </w:rPr>
        <w:t xml:space="preserve"> wziąć udział dziewięciu </w:t>
      </w:r>
      <w:r w:rsidRPr="0050650D">
        <w:rPr>
          <w:rFonts w:ascii="Times New Roman" w:hAnsi="Times New Roman" w:cs="Times New Roman"/>
          <w:color w:val="auto"/>
        </w:rPr>
        <w:t>nauc</w:t>
      </w:r>
      <w:r w:rsidR="003F33E0" w:rsidRPr="0050650D">
        <w:rPr>
          <w:rFonts w:ascii="Times New Roman" w:hAnsi="Times New Roman" w:cs="Times New Roman"/>
          <w:color w:val="auto"/>
        </w:rPr>
        <w:t>zycieli Szkoły Podstawowej  nr 10</w:t>
      </w:r>
      <w:r w:rsidRPr="0050650D">
        <w:rPr>
          <w:rFonts w:ascii="Times New Roman" w:hAnsi="Times New Roman" w:cs="Times New Roman"/>
          <w:color w:val="auto"/>
        </w:rPr>
        <w:t xml:space="preserve"> </w:t>
      </w:r>
      <w:r w:rsidR="003F33E0" w:rsidRPr="0050650D">
        <w:rPr>
          <w:rFonts w:ascii="Times New Roman" w:hAnsi="Times New Roman" w:cs="Times New Roman"/>
          <w:color w:val="auto"/>
        </w:rPr>
        <w:t>w Inowrocławiu.</w:t>
      </w:r>
    </w:p>
    <w:p w:rsidR="00BE1A0A" w:rsidRPr="0050650D" w:rsidRDefault="00BE1A0A" w:rsidP="0050650D">
      <w:pPr>
        <w:pStyle w:val="Default"/>
        <w:spacing w:line="360" w:lineRule="auto"/>
        <w:jc w:val="both"/>
        <w:rPr>
          <w:rFonts w:ascii="Times New Roman" w:hAnsi="Times New Roman" w:cs="Times New Roman"/>
          <w:color w:val="auto"/>
        </w:rPr>
      </w:pPr>
      <w:r w:rsidRPr="0050650D">
        <w:rPr>
          <w:rFonts w:ascii="Times New Roman" w:hAnsi="Times New Roman" w:cs="Times New Roman"/>
          <w:color w:val="auto"/>
        </w:rPr>
        <w:t>3. Rek</w:t>
      </w:r>
      <w:r w:rsidR="00437BD6">
        <w:rPr>
          <w:rFonts w:ascii="Times New Roman" w:hAnsi="Times New Roman" w:cs="Times New Roman"/>
          <w:color w:val="auto"/>
        </w:rPr>
        <w:t>rutacja do projektu trwa od 05</w:t>
      </w:r>
      <w:r w:rsidR="008C2F62">
        <w:rPr>
          <w:rFonts w:ascii="Times New Roman" w:hAnsi="Times New Roman" w:cs="Times New Roman"/>
          <w:color w:val="auto"/>
        </w:rPr>
        <w:t>.12.2019 r. do 13</w:t>
      </w:r>
      <w:r w:rsidR="003F33E0" w:rsidRPr="0050650D">
        <w:rPr>
          <w:rFonts w:ascii="Times New Roman" w:hAnsi="Times New Roman" w:cs="Times New Roman"/>
          <w:color w:val="auto"/>
        </w:rPr>
        <w:t>.12</w:t>
      </w:r>
      <w:r w:rsidRPr="0050650D">
        <w:rPr>
          <w:rFonts w:ascii="Times New Roman" w:hAnsi="Times New Roman" w:cs="Times New Roman"/>
          <w:color w:val="auto"/>
        </w:rPr>
        <w:t xml:space="preserve">.2019r. </w:t>
      </w:r>
    </w:p>
    <w:p w:rsidR="00BE1A0A" w:rsidRPr="0050650D" w:rsidRDefault="00BE1A0A" w:rsidP="0050650D">
      <w:pPr>
        <w:autoSpaceDE w:val="0"/>
        <w:autoSpaceDN w:val="0"/>
        <w:adjustRightInd w:val="0"/>
        <w:spacing w:after="0" w:line="360" w:lineRule="auto"/>
        <w:jc w:val="both"/>
        <w:rPr>
          <w:rFonts w:ascii="Times New Roman" w:hAnsi="Times New Roman"/>
          <w:sz w:val="24"/>
          <w:szCs w:val="24"/>
        </w:rPr>
      </w:pPr>
      <w:r w:rsidRPr="0050650D">
        <w:rPr>
          <w:rFonts w:ascii="Times New Roman" w:hAnsi="Times New Roman"/>
          <w:sz w:val="24"/>
          <w:szCs w:val="24"/>
        </w:rPr>
        <w:t xml:space="preserve">4. Rekrutacja dotyczy udziału w czterech kursach </w:t>
      </w:r>
      <w:proofErr w:type="spellStart"/>
      <w:r w:rsidRPr="0050650D">
        <w:rPr>
          <w:rFonts w:ascii="Times New Roman" w:hAnsi="Times New Roman"/>
          <w:sz w:val="24"/>
          <w:szCs w:val="24"/>
        </w:rPr>
        <w:t>tj</w:t>
      </w:r>
      <w:proofErr w:type="spellEnd"/>
      <w:r w:rsidRPr="0050650D">
        <w:rPr>
          <w:rFonts w:ascii="Times New Roman" w:hAnsi="Times New Roman"/>
          <w:sz w:val="24"/>
          <w:szCs w:val="24"/>
        </w:rPr>
        <w:t xml:space="preserve">: </w:t>
      </w:r>
    </w:p>
    <w:p w:rsidR="003F33E0" w:rsidRDefault="003F33E0" w:rsidP="0050650D">
      <w:pPr>
        <w:autoSpaceDE w:val="0"/>
        <w:autoSpaceDN w:val="0"/>
        <w:adjustRightInd w:val="0"/>
        <w:spacing w:after="0" w:line="360" w:lineRule="auto"/>
        <w:jc w:val="both"/>
        <w:rPr>
          <w:rFonts w:ascii="Times New Roman" w:hAnsi="Times New Roman"/>
          <w:sz w:val="24"/>
          <w:szCs w:val="24"/>
        </w:rPr>
      </w:pPr>
      <w:r w:rsidRPr="0050650D">
        <w:rPr>
          <w:rFonts w:ascii="Times New Roman" w:hAnsi="Times New Roman"/>
          <w:sz w:val="24"/>
          <w:szCs w:val="24"/>
        </w:rPr>
        <w:t>a) Malta 8-19 lipiec 2020</w:t>
      </w:r>
      <w:r w:rsidR="003E4288">
        <w:rPr>
          <w:rFonts w:ascii="Times New Roman" w:hAnsi="Times New Roman"/>
          <w:sz w:val="24"/>
          <w:szCs w:val="24"/>
        </w:rPr>
        <w:t>. W</w:t>
      </w:r>
      <w:r w:rsidR="00E51AFC">
        <w:rPr>
          <w:rFonts w:ascii="Times New Roman" w:hAnsi="Times New Roman"/>
          <w:sz w:val="24"/>
          <w:szCs w:val="24"/>
        </w:rPr>
        <w:t xml:space="preserve"> tym</w:t>
      </w:r>
      <w:r w:rsidR="00B73BB0">
        <w:rPr>
          <w:rFonts w:ascii="Times New Roman" w:hAnsi="Times New Roman"/>
          <w:sz w:val="24"/>
          <w:szCs w:val="24"/>
        </w:rPr>
        <w:t xml:space="preserve"> kursie weźmie</w:t>
      </w:r>
      <w:r w:rsidR="003E4288">
        <w:rPr>
          <w:rFonts w:ascii="Times New Roman" w:hAnsi="Times New Roman"/>
          <w:sz w:val="24"/>
          <w:szCs w:val="24"/>
        </w:rPr>
        <w:t xml:space="preserve"> udział</w:t>
      </w:r>
      <w:r w:rsidR="00B73BB0">
        <w:rPr>
          <w:rFonts w:ascii="Times New Roman" w:hAnsi="Times New Roman"/>
          <w:sz w:val="24"/>
          <w:szCs w:val="24"/>
        </w:rPr>
        <w:t xml:space="preserve"> dwóch nauczycieli</w:t>
      </w:r>
      <w:r w:rsidR="003E4288">
        <w:rPr>
          <w:rFonts w:ascii="Times New Roman" w:hAnsi="Times New Roman"/>
          <w:sz w:val="24"/>
          <w:szCs w:val="24"/>
        </w:rPr>
        <w:t>.</w:t>
      </w:r>
    </w:p>
    <w:p w:rsidR="00EA7E48" w:rsidRPr="000B0161" w:rsidRDefault="00EA7E48" w:rsidP="00EA7E48">
      <w:pPr>
        <w:autoSpaceDE w:val="0"/>
        <w:autoSpaceDN w:val="0"/>
        <w:adjustRightInd w:val="0"/>
        <w:spacing w:after="0" w:line="360" w:lineRule="auto"/>
        <w:jc w:val="center"/>
        <w:rPr>
          <w:rFonts w:ascii="Times New Roman" w:hAnsi="Times New Roman"/>
          <w:bCs/>
          <w:i/>
          <w:kern w:val="36"/>
          <w:sz w:val="24"/>
          <w:szCs w:val="24"/>
          <w:u w:val="single"/>
          <w:lang w:val="en-US"/>
        </w:rPr>
      </w:pPr>
      <w:r w:rsidRPr="000B0161">
        <w:rPr>
          <w:rFonts w:ascii="Times New Roman" w:hAnsi="Times New Roman"/>
          <w:bCs/>
          <w:i/>
          <w:kern w:val="36"/>
          <w:sz w:val="24"/>
          <w:szCs w:val="24"/>
          <w:u w:val="single"/>
          <w:lang w:val="en-US"/>
        </w:rPr>
        <w:lastRenderedPageBreak/>
        <w:t>Fluency and English Language Development for Educational Staff</w:t>
      </w:r>
    </w:p>
    <w:p w:rsidR="00EA7E48" w:rsidRPr="00EA7E48" w:rsidRDefault="00EA7E48" w:rsidP="00EA7E48">
      <w:pPr>
        <w:pStyle w:val="HTML-wstpniesformatowany"/>
        <w:spacing w:line="360" w:lineRule="auto"/>
        <w:jc w:val="both"/>
        <w:rPr>
          <w:rFonts w:ascii="Times New Roman" w:hAnsi="Times New Roman" w:cs="Times New Roman"/>
          <w:sz w:val="24"/>
          <w:szCs w:val="24"/>
        </w:rPr>
      </w:pPr>
      <w:r w:rsidRPr="00EA7E48">
        <w:rPr>
          <w:rFonts w:ascii="Times New Roman" w:hAnsi="Times New Roman" w:cs="Times New Roman"/>
          <w:sz w:val="24"/>
          <w:szCs w:val="24"/>
        </w:rPr>
        <w:t>Ten praktyczny dwutygodniowy kurs jest idealny, jeśli chcesz rozwinąć swoją znajomość języka angielskiego i poprawić swoją płynność. Ten dwutygodniowy program, da ci więcej możliwości pracy nad rozwojem języka i płynności. Uczestnicy na niższym poziomie dołączą do ogólnego kursu języka angielskiego, który obejmie moduły z naciskiem na rozwój języka oraz szkolenie w zakresie mówienia i słuchania w języku angielskim.</w:t>
      </w:r>
    </w:p>
    <w:p w:rsidR="003F33E0" w:rsidRDefault="003F33E0" w:rsidP="0050650D">
      <w:pPr>
        <w:autoSpaceDE w:val="0"/>
        <w:autoSpaceDN w:val="0"/>
        <w:adjustRightInd w:val="0"/>
        <w:spacing w:after="0" w:line="360" w:lineRule="auto"/>
        <w:jc w:val="both"/>
        <w:rPr>
          <w:rFonts w:ascii="Times New Roman" w:hAnsi="Times New Roman"/>
          <w:sz w:val="24"/>
          <w:szCs w:val="24"/>
        </w:rPr>
      </w:pPr>
      <w:r w:rsidRPr="0050650D">
        <w:rPr>
          <w:rFonts w:ascii="Times New Roman" w:hAnsi="Times New Roman"/>
          <w:sz w:val="24"/>
          <w:szCs w:val="24"/>
        </w:rPr>
        <w:t>b) Zjednoczone Królestwo 20-31 lipiec 2020</w:t>
      </w:r>
      <w:r w:rsidR="00EA7E48">
        <w:rPr>
          <w:rFonts w:ascii="Times New Roman" w:hAnsi="Times New Roman"/>
          <w:sz w:val="24"/>
          <w:szCs w:val="24"/>
        </w:rPr>
        <w:t>.</w:t>
      </w:r>
      <w:r w:rsidR="00E51AFC" w:rsidRPr="00E51AFC">
        <w:rPr>
          <w:rFonts w:ascii="Times New Roman" w:hAnsi="Times New Roman"/>
          <w:sz w:val="24"/>
          <w:szCs w:val="24"/>
        </w:rPr>
        <w:t xml:space="preserve"> </w:t>
      </w:r>
      <w:r w:rsidR="00E51AFC">
        <w:rPr>
          <w:rFonts w:ascii="Times New Roman" w:hAnsi="Times New Roman"/>
          <w:sz w:val="24"/>
          <w:szCs w:val="24"/>
        </w:rPr>
        <w:t>W tym kursie weźmie udział dwóch nauczycieli.</w:t>
      </w:r>
    </w:p>
    <w:p w:rsidR="00EA7E48" w:rsidRPr="00952D12" w:rsidRDefault="004F386C" w:rsidP="004F386C">
      <w:pPr>
        <w:pStyle w:val="HTML-wstpniesformatowany"/>
        <w:spacing w:line="360" w:lineRule="auto"/>
        <w:jc w:val="both"/>
        <w:rPr>
          <w:rFonts w:ascii="Times New Roman" w:hAnsi="Times New Roman" w:cs="Times New Roman"/>
          <w:sz w:val="24"/>
          <w:szCs w:val="24"/>
        </w:rPr>
      </w:pPr>
      <w:r w:rsidRPr="004F386C">
        <w:rPr>
          <w:rFonts w:ascii="Times New Roman" w:hAnsi="Times New Roman" w:cs="Times New Roman"/>
          <w:sz w:val="24"/>
          <w:szCs w:val="24"/>
        </w:rPr>
        <w:t xml:space="preserve">Ten kurs jest przeznaczony dla nauczycieli, którzy mają niski poziom języka angielskiego (A2, B1) i chcą rozwinąć swoje umiejętności (zwłaszcza płynność mówioną, słownictwo i wymowę). Uczestnicy poprawią wykorzystanie angielskiego jako środka komunikacji w klasie i w codziennych sytuacjach. Kurs ten powinien również pomóc nauczycielom w doskonaleniu języka angielskiego, aby móc uczestniczyć w </w:t>
      </w:r>
      <w:r w:rsidR="008C2F62">
        <w:rPr>
          <w:rFonts w:ascii="Times New Roman" w:hAnsi="Times New Roman" w:cs="Times New Roman"/>
          <w:sz w:val="24"/>
          <w:szCs w:val="24"/>
        </w:rPr>
        <w:t xml:space="preserve">kolejnych kursach Erasmus +. </w:t>
      </w:r>
      <w:r w:rsidRPr="004F386C">
        <w:rPr>
          <w:rFonts w:ascii="Times New Roman" w:hAnsi="Times New Roman" w:cs="Times New Roman"/>
          <w:sz w:val="24"/>
          <w:szCs w:val="24"/>
        </w:rPr>
        <w:t>Program oferuje mieszankę zajęć z języka angielskiego, warsztatów, wizyt w interesujących miejscach itp.</w:t>
      </w:r>
      <w:r w:rsidR="00952D12">
        <w:rPr>
          <w:rFonts w:ascii="Times New Roman" w:hAnsi="Times New Roman" w:cs="Times New Roman"/>
          <w:sz w:val="24"/>
          <w:szCs w:val="24"/>
        </w:rPr>
        <w:t xml:space="preserve"> </w:t>
      </w:r>
      <w:r w:rsidR="00952D12" w:rsidRPr="00952D12">
        <w:rPr>
          <w:rFonts w:ascii="Times New Roman" w:hAnsi="Times New Roman" w:cs="Times New Roman"/>
          <w:sz w:val="24"/>
          <w:szCs w:val="24"/>
        </w:rPr>
        <w:t>10 dni szkoleniowych rozpoczyna się w poniedziałek rano (09:00) i kończy w piątek w południe (około 12:30).</w:t>
      </w:r>
    </w:p>
    <w:p w:rsidR="00EA7E48" w:rsidRDefault="003F33E0" w:rsidP="00E51AFC">
      <w:pPr>
        <w:autoSpaceDE w:val="0"/>
        <w:autoSpaceDN w:val="0"/>
        <w:adjustRightInd w:val="0"/>
        <w:spacing w:after="0" w:line="360" w:lineRule="auto"/>
        <w:rPr>
          <w:rFonts w:ascii="Times New Roman" w:hAnsi="Times New Roman"/>
          <w:sz w:val="24"/>
          <w:szCs w:val="24"/>
        </w:rPr>
      </w:pPr>
      <w:r w:rsidRPr="0050650D">
        <w:rPr>
          <w:rFonts w:ascii="Times New Roman" w:hAnsi="Times New Roman"/>
          <w:sz w:val="24"/>
          <w:szCs w:val="24"/>
        </w:rPr>
        <w:t>c) Włochy 29.06.2020 – 04.07.2020</w:t>
      </w:r>
      <w:r w:rsidR="003E4288" w:rsidRPr="003E4288">
        <w:rPr>
          <w:rFonts w:ascii="Times New Roman" w:hAnsi="Times New Roman"/>
          <w:sz w:val="24"/>
          <w:szCs w:val="24"/>
        </w:rPr>
        <w:t xml:space="preserve"> </w:t>
      </w:r>
      <w:r w:rsidR="003E4288">
        <w:rPr>
          <w:rFonts w:ascii="Times New Roman" w:hAnsi="Times New Roman"/>
          <w:sz w:val="24"/>
          <w:szCs w:val="24"/>
        </w:rPr>
        <w:t xml:space="preserve"> - W </w:t>
      </w:r>
      <w:r w:rsidR="00E51AFC">
        <w:rPr>
          <w:rFonts w:ascii="Times New Roman" w:hAnsi="Times New Roman"/>
          <w:sz w:val="24"/>
          <w:szCs w:val="24"/>
        </w:rPr>
        <w:t xml:space="preserve">tym </w:t>
      </w:r>
      <w:r w:rsidR="003E4288">
        <w:rPr>
          <w:rFonts w:ascii="Times New Roman" w:hAnsi="Times New Roman"/>
          <w:sz w:val="24"/>
          <w:szCs w:val="24"/>
        </w:rPr>
        <w:t>kursie weźmie udział dwóch nauczycieli.</w:t>
      </w:r>
      <w:r w:rsidR="00EA7E48">
        <w:rPr>
          <w:rFonts w:ascii="Times New Roman" w:hAnsi="Times New Roman"/>
          <w:sz w:val="24"/>
          <w:szCs w:val="24"/>
        </w:rPr>
        <w:t xml:space="preserve"> </w:t>
      </w:r>
    </w:p>
    <w:p w:rsidR="003E4288" w:rsidRPr="000B0161" w:rsidRDefault="003E4288" w:rsidP="00D54FB8">
      <w:pPr>
        <w:autoSpaceDE w:val="0"/>
        <w:autoSpaceDN w:val="0"/>
        <w:adjustRightInd w:val="0"/>
        <w:spacing w:after="0" w:line="360" w:lineRule="auto"/>
        <w:jc w:val="center"/>
        <w:rPr>
          <w:rFonts w:ascii="Times New Roman" w:hAnsi="Times New Roman"/>
          <w:bCs/>
          <w:i/>
          <w:kern w:val="36"/>
          <w:sz w:val="24"/>
          <w:szCs w:val="24"/>
          <w:u w:val="single"/>
          <w:lang w:val="en-US"/>
        </w:rPr>
      </w:pPr>
      <w:r w:rsidRPr="000B0161">
        <w:rPr>
          <w:rFonts w:ascii="Times New Roman" w:hAnsi="Times New Roman"/>
          <w:bCs/>
          <w:i/>
          <w:kern w:val="36"/>
          <w:sz w:val="24"/>
          <w:szCs w:val="24"/>
          <w:u w:val="single"/>
          <w:lang w:val="en-US"/>
        </w:rPr>
        <w:t>The Child „First: Montessori, Reggio Emilia System and Contemporary Approaches to pre-School Education”</w:t>
      </w:r>
    </w:p>
    <w:p w:rsidR="003E4288" w:rsidRPr="003E4288" w:rsidRDefault="003E4288" w:rsidP="003E4288">
      <w:pPr>
        <w:pStyle w:val="HTML-wstpniesformatowany"/>
        <w:spacing w:line="360" w:lineRule="auto"/>
        <w:jc w:val="both"/>
        <w:rPr>
          <w:rFonts w:ascii="Times New Roman" w:hAnsi="Times New Roman" w:cs="Times New Roman"/>
          <w:sz w:val="24"/>
          <w:szCs w:val="24"/>
        </w:rPr>
      </w:pPr>
      <w:r w:rsidRPr="003E4288">
        <w:rPr>
          <w:rFonts w:ascii="Times New Roman" w:hAnsi="Times New Roman" w:cs="Times New Roman"/>
          <w:sz w:val="24"/>
          <w:szCs w:val="24"/>
        </w:rPr>
        <w:t>Podczas tego kursu uczestnicy poznają najbardziej odpowiednie podejścia edukacyjne dla dzieci, które pojawiły się w Europie od XX wieku.</w:t>
      </w:r>
      <w:r w:rsidR="008C2F62">
        <w:rPr>
          <w:rFonts w:ascii="Times New Roman" w:hAnsi="Times New Roman" w:cs="Times New Roman"/>
          <w:sz w:val="24"/>
          <w:szCs w:val="24"/>
        </w:rPr>
        <w:t xml:space="preserve"> </w:t>
      </w:r>
      <w:r w:rsidRPr="003E4288">
        <w:rPr>
          <w:rFonts w:ascii="Times New Roman" w:hAnsi="Times New Roman" w:cs="Times New Roman"/>
          <w:sz w:val="24"/>
          <w:szCs w:val="24"/>
        </w:rPr>
        <w:t xml:space="preserve">Edukacja </w:t>
      </w:r>
      <w:proofErr w:type="spellStart"/>
      <w:r w:rsidRPr="003E4288">
        <w:rPr>
          <w:rFonts w:ascii="Times New Roman" w:hAnsi="Times New Roman" w:cs="Times New Roman"/>
          <w:sz w:val="24"/>
          <w:szCs w:val="24"/>
        </w:rPr>
        <w:t>Waldorfa</w:t>
      </w:r>
      <w:proofErr w:type="spellEnd"/>
      <w:r w:rsidRPr="003E4288">
        <w:rPr>
          <w:rFonts w:ascii="Times New Roman" w:hAnsi="Times New Roman" w:cs="Times New Roman"/>
          <w:sz w:val="24"/>
          <w:szCs w:val="24"/>
        </w:rPr>
        <w:t xml:space="preserve"> (Steiner), metoda Montessori i metoda Reggio Emilia </w:t>
      </w:r>
      <w:proofErr w:type="spellStart"/>
      <w:r w:rsidRPr="003E4288">
        <w:rPr>
          <w:rFonts w:ascii="Times New Roman" w:hAnsi="Times New Roman" w:cs="Times New Roman"/>
          <w:sz w:val="24"/>
          <w:szCs w:val="24"/>
        </w:rPr>
        <w:t>Lorisa</w:t>
      </w:r>
      <w:proofErr w:type="spellEnd"/>
      <w:r w:rsidRPr="003E4288">
        <w:rPr>
          <w:rFonts w:ascii="Times New Roman" w:hAnsi="Times New Roman" w:cs="Times New Roman"/>
          <w:sz w:val="24"/>
          <w:szCs w:val="24"/>
        </w:rPr>
        <w:t xml:space="preserve"> </w:t>
      </w:r>
      <w:proofErr w:type="spellStart"/>
      <w:r w:rsidRPr="003E4288">
        <w:rPr>
          <w:rFonts w:ascii="Times New Roman" w:hAnsi="Times New Roman" w:cs="Times New Roman"/>
          <w:sz w:val="24"/>
          <w:szCs w:val="24"/>
        </w:rPr>
        <w:t>Malaguzzi</w:t>
      </w:r>
      <w:proofErr w:type="spellEnd"/>
      <w:r w:rsidRPr="003E4288">
        <w:rPr>
          <w:rFonts w:ascii="Times New Roman" w:hAnsi="Times New Roman" w:cs="Times New Roman"/>
          <w:sz w:val="24"/>
          <w:szCs w:val="24"/>
        </w:rPr>
        <w:t xml:space="preserve"> zostaną omówione w sposób interaktywny. Obejmuje to porównywanie różnych teorii i angażowanie uczestników w aktywną refleksję na temat ich sposobu nauczania i znaczenia dziecka jako bohatera jego rozwoju. Część kursu poświęcona będzie metodzie Bruno Munariego „Zabawa ze sztuką”. Dołączone zostanie także krótkie wprowadzenie na temat alternatywnej panoramy edukacji katalońskiej, nieobjętej dyrektywami, a także przegląd pozytywnej edukacji i pozytywnej psychologii.</w:t>
      </w:r>
    </w:p>
    <w:p w:rsidR="003E4288" w:rsidRPr="003E4288" w:rsidRDefault="00E51AFC" w:rsidP="003E4288">
      <w:pPr>
        <w:pStyle w:val="HTML-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4288" w:rsidRPr="003E4288">
        <w:rPr>
          <w:rFonts w:ascii="Times New Roman" w:hAnsi="Times New Roman" w:cs="Times New Roman"/>
          <w:sz w:val="24"/>
          <w:szCs w:val="24"/>
        </w:rPr>
        <w:t>Wynikiem tego wszystkiego jest aktywacja prowokującego do myślenia procesu uczenia się. Uczestnicy będą ćwiczyć umiejętności krytycznego i kreatywnego myślenia, inspirowane alternatywnymi metodami wymienionymi powyżej. Niezależność, wolność, kreatywność, koncentracja na dziecku, szacunek, globalny rozwój to słowa kluczowe kursu. Na koniec uczestnicy będą mieli okazję stworzyć projekt dla swojej szkoły, który zawiera zdobytą wiedzę, zgodnie z procesem myślenia projektowego.</w:t>
      </w:r>
    </w:p>
    <w:p w:rsidR="00952D12" w:rsidRDefault="0069751E" w:rsidP="00952D12">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d) Hiszpania luty </w:t>
      </w:r>
      <w:r w:rsidR="003F33E0" w:rsidRPr="0050650D">
        <w:rPr>
          <w:rFonts w:ascii="Times New Roman" w:hAnsi="Times New Roman"/>
          <w:sz w:val="24"/>
          <w:szCs w:val="24"/>
        </w:rPr>
        <w:t>2021</w:t>
      </w:r>
      <w:r w:rsidR="004F386C">
        <w:rPr>
          <w:rFonts w:ascii="Times New Roman" w:hAnsi="Times New Roman"/>
          <w:sz w:val="24"/>
          <w:szCs w:val="24"/>
        </w:rPr>
        <w:t>.</w:t>
      </w:r>
      <w:r w:rsidR="004F386C" w:rsidRPr="004F386C">
        <w:rPr>
          <w:rFonts w:ascii="Times New Roman" w:hAnsi="Times New Roman"/>
          <w:sz w:val="24"/>
          <w:szCs w:val="24"/>
        </w:rPr>
        <w:t xml:space="preserve"> </w:t>
      </w:r>
      <w:r w:rsidR="004F386C">
        <w:rPr>
          <w:rFonts w:ascii="Times New Roman" w:hAnsi="Times New Roman"/>
          <w:sz w:val="24"/>
          <w:szCs w:val="24"/>
        </w:rPr>
        <w:t xml:space="preserve">W tym kursie weźmie udział trzech nauczycieli. </w:t>
      </w:r>
    </w:p>
    <w:p w:rsidR="003E4288" w:rsidRPr="000B0161" w:rsidRDefault="003E4288" w:rsidP="00952D12">
      <w:pPr>
        <w:autoSpaceDE w:val="0"/>
        <w:autoSpaceDN w:val="0"/>
        <w:adjustRightInd w:val="0"/>
        <w:spacing w:after="0" w:line="360" w:lineRule="auto"/>
        <w:jc w:val="center"/>
        <w:rPr>
          <w:rFonts w:ascii="Times New Roman" w:hAnsi="Times New Roman"/>
          <w:sz w:val="24"/>
          <w:szCs w:val="24"/>
          <w:lang w:val="en-US"/>
        </w:rPr>
      </w:pPr>
      <w:r w:rsidRPr="000B0161">
        <w:rPr>
          <w:b/>
          <w:i/>
          <w:sz w:val="24"/>
          <w:szCs w:val="24"/>
          <w:u w:val="single"/>
          <w:lang w:val="en-US"/>
        </w:rPr>
        <w:t>Innovative skills in ICT through collaborative and project-based teaching and learning</w:t>
      </w:r>
    </w:p>
    <w:p w:rsidR="00F8440A" w:rsidRPr="00952D12" w:rsidRDefault="003E4288" w:rsidP="00952D12">
      <w:pPr>
        <w:pStyle w:val="HTML-wstpniesformatowany"/>
        <w:spacing w:line="360" w:lineRule="auto"/>
        <w:jc w:val="both"/>
        <w:rPr>
          <w:rFonts w:ascii="Times New Roman" w:hAnsi="Times New Roman" w:cs="Times New Roman"/>
          <w:sz w:val="24"/>
          <w:szCs w:val="24"/>
        </w:rPr>
      </w:pPr>
      <w:r w:rsidRPr="003E4288">
        <w:rPr>
          <w:rFonts w:ascii="Times New Roman" w:hAnsi="Times New Roman" w:cs="Times New Roman"/>
          <w:sz w:val="24"/>
          <w:szCs w:val="24"/>
        </w:rPr>
        <w:t xml:space="preserve">Kurs ma na celu pomóc nauczycielom w wykorzystaniu potencjału innowacyjnej metodologii wykorzystującej technologie w codziennej praktyce w klasie, badając wartość dodaną opartego na współpracy podejścia opartego na projektach. Ten kurs jest przeznaczony dla każdego, kto chce zwiększyć swoją biegłość w stosowaniu praktycznej metodologii, która wprowadza technologię do klasy. Treść kursu nie ogranicza się do nauczycieli określonego przedmiotu. Przeciwnie, jest otwarty dla nauczycieli wszystkich przedmiotów i poziomów. Celem kursu jest umożliwienie uczestnikom korzystania z działań z wykorzystaniem technologii informacyjno-komunikacyjnych poprzez metodologię opartą na współpracy. Web 2.0, sieci społecznościowe, </w:t>
      </w:r>
      <w:proofErr w:type="spellStart"/>
      <w:r w:rsidRPr="003E4288">
        <w:rPr>
          <w:rFonts w:ascii="Times New Roman" w:hAnsi="Times New Roman" w:cs="Times New Roman"/>
          <w:sz w:val="24"/>
          <w:szCs w:val="24"/>
        </w:rPr>
        <w:t>blogowanie</w:t>
      </w:r>
      <w:proofErr w:type="spellEnd"/>
      <w:r w:rsidRPr="003E4288">
        <w:rPr>
          <w:rFonts w:ascii="Times New Roman" w:hAnsi="Times New Roman" w:cs="Times New Roman"/>
          <w:sz w:val="24"/>
          <w:szCs w:val="24"/>
        </w:rPr>
        <w:t xml:space="preserve"> i </w:t>
      </w:r>
      <w:proofErr w:type="spellStart"/>
      <w:r w:rsidRPr="003E4288">
        <w:rPr>
          <w:rFonts w:ascii="Times New Roman" w:hAnsi="Times New Roman" w:cs="Times New Roman"/>
          <w:sz w:val="24"/>
          <w:szCs w:val="24"/>
        </w:rPr>
        <w:t>webquesty</w:t>
      </w:r>
      <w:proofErr w:type="spellEnd"/>
      <w:r w:rsidRPr="003E4288">
        <w:rPr>
          <w:rFonts w:ascii="Times New Roman" w:hAnsi="Times New Roman" w:cs="Times New Roman"/>
          <w:sz w:val="24"/>
          <w:szCs w:val="24"/>
        </w:rPr>
        <w:t xml:space="preserve"> będą wspierać i usprawniać interdyscyplinarne zapytania językowe oraz wykorzystanie i tworzenie cyfrowej metodologii nauczania, oprócz wprowadzenia do odpowiedniej metodologii, należy wdrożyć partnerstwo strategiczne w ramach programu Erasmus +.</w:t>
      </w:r>
    </w:p>
    <w:p w:rsidR="001356D1"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 xml:space="preserve">5. Wyjazdy będą poprzedzone przygotowawczym kursem z języka </w:t>
      </w:r>
      <w:r w:rsidR="00AA1388">
        <w:rPr>
          <w:rFonts w:ascii="Times New Roman" w:hAnsi="Times New Roman"/>
          <w:sz w:val="24"/>
          <w:szCs w:val="24"/>
        </w:rPr>
        <w:t>angielskiego (</w:t>
      </w:r>
      <w:r w:rsidR="00D10D80">
        <w:rPr>
          <w:rFonts w:ascii="Times New Roman" w:hAnsi="Times New Roman"/>
          <w:sz w:val="24"/>
          <w:szCs w:val="24"/>
        </w:rPr>
        <w:t>około 10 godzin)</w:t>
      </w:r>
      <w:r w:rsidRPr="00854D7F">
        <w:rPr>
          <w:rFonts w:ascii="Times New Roman" w:hAnsi="Times New Roman"/>
          <w:sz w:val="24"/>
          <w:szCs w:val="24"/>
        </w:rPr>
        <w:t>,</w:t>
      </w:r>
      <w:r w:rsidR="00D10D80">
        <w:rPr>
          <w:rFonts w:ascii="Times New Roman" w:hAnsi="Times New Roman"/>
          <w:sz w:val="24"/>
          <w:szCs w:val="24"/>
        </w:rPr>
        <w:t xml:space="preserve"> </w:t>
      </w:r>
      <w:r w:rsidRPr="00854D7F">
        <w:rPr>
          <w:rFonts w:ascii="Times New Roman" w:hAnsi="Times New Roman"/>
          <w:sz w:val="24"/>
          <w:szCs w:val="24"/>
        </w:rPr>
        <w:t>który będzie odbywał się na terenie naszej szkoły. Nauczyciele będą mieli możliwość uporządkowania swoich umiejętności językowych, utrwalą słownictwo dotyczące funkcjonowania w podróży oraz sytuacjach codziennych.</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6. Informacja o prowadzonej rekrutacji oraz regulamin uczestnictwa zostanie umieszcz</w:t>
      </w:r>
      <w:r w:rsidR="001356D1">
        <w:rPr>
          <w:rFonts w:ascii="Times New Roman" w:hAnsi="Times New Roman"/>
          <w:sz w:val="24"/>
          <w:szCs w:val="24"/>
        </w:rPr>
        <w:t>ony na tablicy ogłoszeń w pokojach nauczycielskich</w:t>
      </w:r>
      <w:r w:rsidRPr="00854D7F">
        <w:rPr>
          <w:rFonts w:ascii="Times New Roman" w:hAnsi="Times New Roman"/>
          <w:sz w:val="24"/>
          <w:szCs w:val="24"/>
        </w:rPr>
        <w:t xml:space="preserve"> oraz w zakładce programu PO WER na szkolnej stronie internetowej. </w:t>
      </w:r>
    </w:p>
    <w:p w:rsidR="00F8440A" w:rsidRPr="00854D7F" w:rsidRDefault="00F8440A" w:rsidP="00D10D80">
      <w:pPr>
        <w:pStyle w:val="Default"/>
        <w:spacing w:line="360" w:lineRule="auto"/>
        <w:jc w:val="both"/>
        <w:rPr>
          <w:rFonts w:ascii="Times New Roman" w:hAnsi="Times New Roman" w:cs="Times New Roman"/>
        </w:rPr>
      </w:pPr>
      <w:r w:rsidRPr="00854D7F">
        <w:rPr>
          <w:rFonts w:ascii="Times New Roman" w:hAnsi="Times New Roman" w:cs="Times New Roman"/>
        </w:rPr>
        <w:lastRenderedPageBreak/>
        <w:t>7. Nauczyciele zainteresowani udziałem w projekcie przedłożą do koordynatora projektu wypełniony formularz rekrutacyjny. Ostateczny termin zł</w:t>
      </w:r>
      <w:r w:rsidR="00151083">
        <w:rPr>
          <w:rFonts w:ascii="Times New Roman" w:hAnsi="Times New Roman" w:cs="Times New Roman"/>
        </w:rPr>
        <w:t>ożenia dokumentów</w:t>
      </w:r>
      <w:r w:rsidR="00AA1388">
        <w:rPr>
          <w:rFonts w:ascii="Times New Roman" w:hAnsi="Times New Roman" w:cs="Times New Roman"/>
        </w:rPr>
        <w:t xml:space="preserve"> upływa z dniem 13</w:t>
      </w:r>
      <w:r w:rsidRPr="00854D7F">
        <w:rPr>
          <w:rFonts w:ascii="Times New Roman" w:hAnsi="Times New Roman" w:cs="Times New Roman"/>
        </w:rPr>
        <w:t>.12.2019</w:t>
      </w:r>
    </w:p>
    <w:p w:rsidR="00F8440A" w:rsidRPr="00854D7F" w:rsidRDefault="003C70F7" w:rsidP="00D10D80">
      <w:pPr>
        <w:pStyle w:val="Default"/>
        <w:spacing w:line="360" w:lineRule="auto"/>
        <w:jc w:val="both"/>
        <w:rPr>
          <w:rFonts w:ascii="Times New Roman" w:hAnsi="Times New Roman" w:cs="Times New Roman"/>
        </w:rPr>
      </w:pPr>
      <w:r>
        <w:rPr>
          <w:rFonts w:ascii="Times New Roman" w:hAnsi="Times New Roman" w:cs="Times New Roman"/>
        </w:rPr>
        <w:t>8.</w:t>
      </w:r>
      <w:r w:rsidR="00F8440A" w:rsidRPr="00854D7F">
        <w:rPr>
          <w:rFonts w:ascii="Times New Roman" w:hAnsi="Times New Roman" w:cs="Times New Roman"/>
        </w:rPr>
        <w:t xml:space="preserve">Formularz rekrutacyjny dotyczy zagadnień związanych z potrzebami szkoleniowymi kandydata, motywacją do szkolenia, chęcią dzielenia się wiedzą z innymi, w jaki sposób zdobyte kompetencje zostaną wykorzystane w działalności szkoły przełożą się na poprawę jakości pracy szkoły, a także znajomością języka, w którym będzie prowadzony kurs. </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 xml:space="preserve">9. Podstawowym kryterium wyboru uczestnika będzie zgodność jego potrzeb szkoleniowych z potrzebami placówki. Za każde kryterium uczestnik będzie mógł otrzymać odpowiednią liczbę punktów. Z kursu skorzystają te osoby, które zdobędą największą liczbę punktów. </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10. Przewidziano cztery kryteria brane pod uwagę w ocenie kandydatów:</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 chęć podjęcia nauki języka angielskiego poprzedzona wcześniejszym samokształceniem,</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 przydatność pogłębienia znajomości języka angielskiego</w:t>
      </w:r>
      <w:r w:rsidR="00D138AA">
        <w:rPr>
          <w:rFonts w:ascii="Times New Roman" w:hAnsi="Times New Roman"/>
          <w:sz w:val="24"/>
          <w:szCs w:val="24"/>
        </w:rPr>
        <w:t xml:space="preserve"> oraz </w:t>
      </w:r>
      <w:r w:rsidR="001E21E8">
        <w:rPr>
          <w:rFonts w:ascii="Times New Roman" w:hAnsi="Times New Roman"/>
          <w:sz w:val="24"/>
          <w:szCs w:val="24"/>
        </w:rPr>
        <w:t xml:space="preserve">doskonalenia warsztatu metodycznego </w:t>
      </w:r>
      <w:r w:rsidR="00D138AA">
        <w:rPr>
          <w:rFonts w:ascii="Times New Roman" w:hAnsi="Times New Roman"/>
          <w:sz w:val="24"/>
          <w:szCs w:val="24"/>
        </w:rPr>
        <w:t>dla</w:t>
      </w:r>
      <w:r w:rsidRPr="00854D7F">
        <w:rPr>
          <w:rFonts w:ascii="Times New Roman" w:hAnsi="Times New Roman"/>
          <w:sz w:val="24"/>
          <w:szCs w:val="24"/>
        </w:rPr>
        <w:t xml:space="preserve"> poszczególnych kandydatów w</w:t>
      </w:r>
      <w:r w:rsidR="008A0E2B" w:rsidRPr="00854D7F">
        <w:rPr>
          <w:rFonts w:ascii="Times New Roman" w:hAnsi="Times New Roman"/>
          <w:sz w:val="24"/>
          <w:szCs w:val="24"/>
        </w:rPr>
        <w:t xml:space="preserve"> </w:t>
      </w:r>
      <w:r w:rsidRPr="00854D7F">
        <w:rPr>
          <w:rFonts w:ascii="Times New Roman" w:hAnsi="Times New Roman"/>
          <w:sz w:val="24"/>
          <w:szCs w:val="24"/>
        </w:rPr>
        <w:t>planowanych działaniach dotyczących roz</w:t>
      </w:r>
      <w:r w:rsidR="003C70F7">
        <w:rPr>
          <w:rFonts w:ascii="Times New Roman" w:hAnsi="Times New Roman"/>
          <w:sz w:val="24"/>
          <w:szCs w:val="24"/>
        </w:rPr>
        <w:t>woju współpracy międzynarodowej</w:t>
      </w:r>
      <w:r w:rsidRPr="00854D7F">
        <w:rPr>
          <w:rFonts w:ascii="Times New Roman" w:hAnsi="Times New Roman"/>
          <w:sz w:val="24"/>
          <w:szCs w:val="24"/>
        </w:rPr>
        <w:t>,</w:t>
      </w:r>
    </w:p>
    <w:p w:rsidR="00F8440A" w:rsidRPr="00854D7F" w:rsidRDefault="00F8440A" w:rsidP="00D10D80">
      <w:pPr>
        <w:autoSpaceDE w:val="0"/>
        <w:autoSpaceDN w:val="0"/>
        <w:adjustRightInd w:val="0"/>
        <w:spacing w:after="0" w:line="360" w:lineRule="auto"/>
        <w:jc w:val="both"/>
        <w:rPr>
          <w:rFonts w:ascii="Times New Roman" w:hAnsi="Times New Roman"/>
          <w:sz w:val="24"/>
          <w:szCs w:val="24"/>
        </w:rPr>
      </w:pPr>
      <w:r w:rsidRPr="00854D7F">
        <w:rPr>
          <w:rFonts w:ascii="Times New Roman" w:hAnsi="Times New Roman"/>
          <w:sz w:val="24"/>
          <w:szCs w:val="24"/>
        </w:rPr>
        <w:t>- plany i cele rozwoju zawodowego pod kątem współpracy międzynarodowej, uczestnictwa w</w:t>
      </w:r>
      <w:r w:rsidR="008A0E2B" w:rsidRPr="00854D7F">
        <w:rPr>
          <w:rFonts w:ascii="Times New Roman" w:hAnsi="Times New Roman"/>
          <w:sz w:val="24"/>
          <w:szCs w:val="24"/>
        </w:rPr>
        <w:t xml:space="preserve"> </w:t>
      </w:r>
      <w:r w:rsidRPr="00854D7F">
        <w:rPr>
          <w:rFonts w:ascii="Times New Roman" w:hAnsi="Times New Roman"/>
          <w:sz w:val="24"/>
          <w:szCs w:val="24"/>
        </w:rPr>
        <w:t>projektach partnerskich,</w:t>
      </w:r>
    </w:p>
    <w:p w:rsidR="00F8440A" w:rsidRPr="002A4528" w:rsidRDefault="00F8440A" w:rsidP="002A4528">
      <w:pPr>
        <w:pStyle w:val="Default"/>
        <w:spacing w:line="360" w:lineRule="auto"/>
        <w:jc w:val="both"/>
        <w:rPr>
          <w:rFonts w:ascii="Times New Roman" w:hAnsi="Times New Roman" w:cs="Times New Roman"/>
        </w:rPr>
      </w:pPr>
      <w:r w:rsidRPr="00854D7F">
        <w:rPr>
          <w:rFonts w:ascii="Times New Roman" w:hAnsi="Times New Roman"/>
        </w:rPr>
        <w:t>- chęć kontynuowania nauki języka</w:t>
      </w:r>
      <w:r w:rsidR="002A4528">
        <w:rPr>
          <w:rFonts w:ascii="Times New Roman" w:hAnsi="Times New Roman"/>
        </w:rPr>
        <w:t xml:space="preserve"> angielskiego</w:t>
      </w:r>
      <w:r w:rsidRPr="00854D7F">
        <w:rPr>
          <w:rFonts w:ascii="Times New Roman" w:hAnsi="Times New Roman"/>
        </w:rPr>
        <w:t xml:space="preserve"> </w:t>
      </w:r>
      <w:r w:rsidR="001C028C">
        <w:rPr>
          <w:rFonts w:ascii="Times New Roman" w:hAnsi="Times New Roman"/>
        </w:rPr>
        <w:t xml:space="preserve">oraz </w:t>
      </w:r>
      <w:r w:rsidR="002A4528">
        <w:rPr>
          <w:rFonts w:ascii="Times New Roman" w:hAnsi="Times New Roman"/>
        </w:rPr>
        <w:t xml:space="preserve">doskonalenia warsztatu metodycznego </w:t>
      </w:r>
      <w:r w:rsidR="002A4528">
        <w:rPr>
          <w:rFonts w:ascii="Times New Roman" w:hAnsi="Times New Roman" w:cs="Times New Roman"/>
        </w:rPr>
        <w:t xml:space="preserve">oraz umiejętności TIK </w:t>
      </w:r>
      <w:r w:rsidRPr="00854D7F">
        <w:rPr>
          <w:rFonts w:ascii="Times New Roman" w:hAnsi="Times New Roman"/>
        </w:rPr>
        <w:t>po zakończeniu mobilności oraz prezentowanie i dzielenie się</w:t>
      </w:r>
      <w:r w:rsidR="00D10D80">
        <w:rPr>
          <w:rFonts w:ascii="Times New Roman" w:hAnsi="Times New Roman"/>
        </w:rPr>
        <w:t xml:space="preserve"> </w:t>
      </w:r>
      <w:r w:rsidRPr="00854D7F">
        <w:rPr>
          <w:rFonts w:ascii="Times New Roman" w:hAnsi="Times New Roman"/>
        </w:rPr>
        <w:t>zdobytą wiedzą i umiejętnościami z innymi nauczycielami zarówno w ramach WDN jaki i na np.</w:t>
      </w:r>
      <w:r w:rsidR="008A0E2B" w:rsidRPr="00854D7F">
        <w:rPr>
          <w:rFonts w:ascii="Times New Roman" w:hAnsi="Times New Roman"/>
        </w:rPr>
        <w:t xml:space="preserve"> </w:t>
      </w:r>
      <w:r w:rsidRPr="00854D7F">
        <w:rPr>
          <w:rFonts w:ascii="Times New Roman" w:hAnsi="Times New Roman"/>
        </w:rPr>
        <w:t xml:space="preserve">platformie </w:t>
      </w:r>
      <w:proofErr w:type="spellStart"/>
      <w:r w:rsidRPr="00854D7F">
        <w:rPr>
          <w:rFonts w:ascii="Times New Roman" w:hAnsi="Times New Roman"/>
        </w:rPr>
        <w:t>e-Twinning</w:t>
      </w:r>
      <w:proofErr w:type="spellEnd"/>
      <w:r w:rsidRPr="00854D7F">
        <w:rPr>
          <w:rFonts w:ascii="Times New Roman" w:hAnsi="Times New Roman"/>
        </w:rPr>
        <w:t>, EAPLE.</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t xml:space="preserve">11. Ogłoszenie </w:t>
      </w:r>
      <w:r w:rsidR="004B043C">
        <w:rPr>
          <w:rFonts w:ascii="Times New Roman" w:hAnsi="Times New Roman" w:cs="Times New Roman"/>
        </w:rPr>
        <w:t>wyników rekrutacji nastąpi do 18</w:t>
      </w:r>
      <w:r w:rsidR="008A0E2B" w:rsidRPr="00854D7F">
        <w:rPr>
          <w:rFonts w:ascii="Times New Roman" w:hAnsi="Times New Roman" w:cs="Times New Roman"/>
        </w:rPr>
        <w:t>.12</w:t>
      </w:r>
      <w:r w:rsidRPr="00854D7F">
        <w:rPr>
          <w:rFonts w:ascii="Times New Roman" w:hAnsi="Times New Roman" w:cs="Times New Roman"/>
        </w:rPr>
        <w:t xml:space="preserve">.2019r. </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t xml:space="preserve">12. Zadeklarowanie uczestniczenia w projekcie zobowiązuje nauczyciela do aktywnego podejmowania działań projektowych przez cały okres jego realizacji. </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t xml:space="preserve">13. Do mobilności może być zakwalifikowanych dwóch i więcej nauczycieli tych samych przedmiotów. </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t xml:space="preserve">14. Nauczyciele przystępujący do projektu składają pisemną deklarację uczestnictwa w projekcie i upowszechnianiu i wyrażają zgodę na przetwarzanie danych osobowych w związku z działaniami projektowymi.  </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lastRenderedPageBreak/>
        <w:t xml:space="preserve">15. Z uczestników rekrutacji, którzy nie zostali zakwalifikowani do projektu zostanie utworzona lista rezerwowa. </w:t>
      </w:r>
    </w:p>
    <w:p w:rsidR="00F8440A" w:rsidRPr="00854D7F" w:rsidRDefault="00F8440A" w:rsidP="004B043C">
      <w:pPr>
        <w:pStyle w:val="Default"/>
        <w:spacing w:line="360" w:lineRule="auto"/>
        <w:jc w:val="both"/>
        <w:rPr>
          <w:rFonts w:ascii="Times New Roman" w:hAnsi="Times New Roman" w:cs="Times New Roman"/>
        </w:rPr>
      </w:pPr>
      <w:r w:rsidRPr="00854D7F">
        <w:rPr>
          <w:rFonts w:ascii="Times New Roman" w:hAnsi="Times New Roman" w:cs="Times New Roman"/>
        </w:rPr>
        <w:t xml:space="preserve">16. W przypadku zaistnienia sytuacji uniemożliwiającej odbycie mobilności danego uczestnika w zaplanowanym przez niego terminie w mobilności weźmie udział nauczyciel z listy rezerwowej. </w:t>
      </w:r>
    </w:p>
    <w:p w:rsidR="00F8440A" w:rsidRDefault="00F8440A" w:rsidP="004B043C">
      <w:pPr>
        <w:spacing w:after="0" w:line="360" w:lineRule="auto"/>
        <w:jc w:val="both"/>
        <w:rPr>
          <w:rFonts w:ascii="Times New Roman" w:hAnsi="Times New Roman"/>
          <w:sz w:val="24"/>
          <w:szCs w:val="24"/>
        </w:rPr>
      </w:pPr>
      <w:r w:rsidRPr="00854D7F">
        <w:rPr>
          <w:rFonts w:ascii="Times New Roman" w:hAnsi="Times New Roman"/>
          <w:sz w:val="24"/>
          <w:szCs w:val="24"/>
        </w:rPr>
        <w:t>17.Lista uczestników projektu zakwalifikowanych na poszczególne wyjazdy zostanie podan</w:t>
      </w:r>
      <w:r w:rsidR="004B043C">
        <w:rPr>
          <w:rFonts w:ascii="Times New Roman" w:hAnsi="Times New Roman"/>
          <w:sz w:val="24"/>
          <w:szCs w:val="24"/>
        </w:rPr>
        <w:t>a do publicznej wiadomości do 18.12.2020r. Do 15</w:t>
      </w:r>
      <w:r w:rsidR="001C123A" w:rsidRPr="00854D7F">
        <w:rPr>
          <w:rFonts w:ascii="Times New Roman" w:hAnsi="Times New Roman"/>
          <w:sz w:val="24"/>
          <w:szCs w:val="24"/>
        </w:rPr>
        <w:t>.01.2020</w:t>
      </w:r>
      <w:r w:rsidRPr="00854D7F">
        <w:rPr>
          <w:rFonts w:ascii="Times New Roman" w:hAnsi="Times New Roman"/>
          <w:sz w:val="24"/>
          <w:szCs w:val="24"/>
        </w:rPr>
        <w:t xml:space="preserve">r. każdy kandydat ma prawo odwołać się od decyzji komisji rekrutacyjnej. Komisja rekrutacyjna ma obowiązek rozpatrzenia każdego odwołania  w ciągu dwóch dni roboczych  i w przypadku decyzji pozytywnej - zmiany wyników rekrutacji.  </w:t>
      </w:r>
    </w:p>
    <w:p w:rsidR="001356D1" w:rsidRDefault="001356D1" w:rsidP="004B043C">
      <w:pPr>
        <w:spacing w:after="0" w:line="360" w:lineRule="auto"/>
        <w:jc w:val="both"/>
        <w:rPr>
          <w:rFonts w:ascii="Times New Roman" w:hAnsi="Times New Roman"/>
          <w:sz w:val="24"/>
          <w:szCs w:val="24"/>
        </w:rPr>
      </w:pPr>
      <w:r>
        <w:rPr>
          <w:rFonts w:ascii="Times New Roman" w:hAnsi="Times New Roman"/>
          <w:sz w:val="24"/>
          <w:szCs w:val="24"/>
        </w:rPr>
        <w:t xml:space="preserve">18. Termin wyjazdu na poszczególne mobilności może ulec zmianie z przyczyn niezależnych od koordynatora projektu. </w:t>
      </w:r>
    </w:p>
    <w:p w:rsidR="001A71C4" w:rsidRPr="001A71C4" w:rsidRDefault="001A71C4" w:rsidP="001A71C4">
      <w:pPr>
        <w:pStyle w:val="Default"/>
        <w:rPr>
          <w:rFonts w:ascii="Times New Roman" w:eastAsia="Calibri" w:hAnsi="Times New Roman" w:cs="Times New Roman"/>
        </w:rPr>
      </w:pPr>
      <w:r>
        <w:rPr>
          <w:rFonts w:ascii="Times New Roman" w:hAnsi="Times New Roman"/>
        </w:rPr>
        <w:t xml:space="preserve">19. </w:t>
      </w:r>
      <w:r w:rsidRPr="001A71C4">
        <w:rPr>
          <w:rFonts w:ascii="Times New Roman" w:eastAsia="Calibri" w:hAnsi="Times New Roman"/>
          <w:sz w:val="23"/>
          <w:szCs w:val="23"/>
        </w:rPr>
        <w:t xml:space="preserve">W przypadku niewystarczającej liczby uczestników przewiduje się dodatkową rekrutację. </w:t>
      </w:r>
    </w:p>
    <w:p w:rsidR="001A71C4" w:rsidRPr="00854D7F" w:rsidRDefault="001A71C4" w:rsidP="004B043C">
      <w:pPr>
        <w:spacing w:after="0" w:line="360" w:lineRule="auto"/>
        <w:jc w:val="both"/>
        <w:rPr>
          <w:rFonts w:ascii="Times New Roman" w:hAnsi="Times New Roman"/>
          <w:sz w:val="24"/>
          <w:szCs w:val="24"/>
        </w:rPr>
      </w:pPr>
    </w:p>
    <w:p w:rsidR="00FD6C9D" w:rsidRPr="00854D7F" w:rsidRDefault="00FD6C9D" w:rsidP="003A43B2">
      <w:pPr>
        <w:pStyle w:val="Default"/>
        <w:spacing w:line="360" w:lineRule="auto"/>
        <w:rPr>
          <w:rFonts w:ascii="Times New Roman" w:hAnsi="Times New Roman" w:cs="Times New Roman"/>
        </w:rPr>
      </w:pPr>
      <w:r w:rsidRPr="00854D7F">
        <w:rPr>
          <w:rFonts w:ascii="Times New Roman" w:hAnsi="Times New Roman" w:cs="Times New Roman"/>
          <w:b/>
          <w:bCs/>
        </w:rPr>
        <w:t xml:space="preserve">                                             </w:t>
      </w:r>
      <w:r w:rsidR="00450C38">
        <w:rPr>
          <w:rFonts w:ascii="Times New Roman" w:hAnsi="Times New Roman" w:cs="Times New Roman"/>
          <w:b/>
          <w:bCs/>
        </w:rPr>
        <w:t xml:space="preserve">                              </w:t>
      </w:r>
      <w:r w:rsidRPr="00854D7F">
        <w:rPr>
          <w:rFonts w:ascii="Times New Roman" w:hAnsi="Times New Roman" w:cs="Times New Roman"/>
          <w:b/>
          <w:bCs/>
        </w:rPr>
        <w:t xml:space="preserve">    §5</w:t>
      </w:r>
    </w:p>
    <w:p w:rsidR="00FD6C9D" w:rsidRPr="00854D7F" w:rsidRDefault="00FD6C9D" w:rsidP="003A43B2">
      <w:pPr>
        <w:pStyle w:val="Default"/>
        <w:spacing w:line="360" w:lineRule="auto"/>
        <w:rPr>
          <w:rFonts w:ascii="Times New Roman" w:hAnsi="Times New Roman" w:cs="Times New Roman"/>
        </w:rPr>
      </w:pPr>
      <w:r w:rsidRPr="00854D7F">
        <w:rPr>
          <w:rFonts w:ascii="Times New Roman" w:hAnsi="Times New Roman" w:cs="Times New Roman"/>
          <w:b/>
          <w:bCs/>
        </w:rPr>
        <w:t xml:space="preserve">                  </w:t>
      </w:r>
      <w:r w:rsidR="00450C38">
        <w:rPr>
          <w:rFonts w:ascii="Times New Roman" w:hAnsi="Times New Roman" w:cs="Times New Roman"/>
          <w:b/>
          <w:bCs/>
        </w:rPr>
        <w:t xml:space="preserve">                               </w:t>
      </w:r>
      <w:r w:rsidRPr="00854D7F">
        <w:rPr>
          <w:rFonts w:ascii="Times New Roman" w:hAnsi="Times New Roman" w:cs="Times New Roman"/>
          <w:b/>
          <w:bCs/>
        </w:rPr>
        <w:t xml:space="preserve">OBOWIĄZKI UCZESTNIKÓW PROJEKTU </w:t>
      </w:r>
    </w:p>
    <w:p w:rsidR="00FD6C9D" w:rsidRPr="00854D7F" w:rsidRDefault="00FD6C9D" w:rsidP="00011556">
      <w:pPr>
        <w:pStyle w:val="Default"/>
        <w:spacing w:after="39" w:line="360" w:lineRule="auto"/>
        <w:jc w:val="both"/>
        <w:rPr>
          <w:rFonts w:ascii="Times New Roman" w:hAnsi="Times New Roman" w:cs="Times New Roman"/>
        </w:rPr>
      </w:pPr>
      <w:r w:rsidRPr="00854D7F">
        <w:rPr>
          <w:rFonts w:ascii="Times New Roman" w:hAnsi="Times New Roman" w:cs="Times New Roman"/>
        </w:rPr>
        <w:t xml:space="preserve">1. Uczestnik zobowiązuje się do: </w:t>
      </w:r>
    </w:p>
    <w:p w:rsidR="00FD6C9D" w:rsidRPr="00854D7F" w:rsidRDefault="00FD6C9D" w:rsidP="00011556">
      <w:pPr>
        <w:pStyle w:val="Default"/>
        <w:spacing w:after="39" w:line="360" w:lineRule="auto"/>
        <w:jc w:val="both"/>
        <w:rPr>
          <w:rFonts w:ascii="Times New Roman" w:hAnsi="Times New Roman" w:cs="Times New Roman"/>
        </w:rPr>
      </w:pPr>
      <w:r w:rsidRPr="00854D7F">
        <w:rPr>
          <w:rFonts w:ascii="Times New Roman" w:hAnsi="Times New Roman" w:cs="Times New Roman"/>
        </w:rPr>
        <w:t xml:space="preserve">a) Przestrzegania regulaminu uczestnictwa w Projekcie; </w:t>
      </w:r>
    </w:p>
    <w:p w:rsidR="00FD6C9D" w:rsidRPr="00854D7F" w:rsidRDefault="003C70F7" w:rsidP="00011556">
      <w:pPr>
        <w:pStyle w:val="Default"/>
        <w:spacing w:after="39" w:line="360" w:lineRule="auto"/>
        <w:jc w:val="both"/>
        <w:rPr>
          <w:rFonts w:ascii="Times New Roman" w:hAnsi="Times New Roman" w:cs="Times New Roman"/>
        </w:rPr>
      </w:pPr>
      <w:r>
        <w:rPr>
          <w:rFonts w:ascii="Times New Roman" w:hAnsi="Times New Roman" w:cs="Times New Roman"/>
        </w:rPr>
        <w:t xml:space="preserve">b)Regularnego </w:t>
      </w:r>
      <w:r w:rsidR="00FD6C9D" w:rsidRPr="00854D7F">
        <w:rPr>
          <w:rFonts w:ascii="Times New Roman" w:hAnsi="Times New Roman" w:cs="Times New Roman"/>
        </w:rPr>
        <w:t>uczestniczenia we wszystkich spotkaniach organizowanych p</w:t>
      </w:r>
      <w:r w:rsidR="00011556">
        <w:rPr>
          <w:rFonts w:ascii="Times New Roman" w:hAnsi="Times New Roman" w:cs="Times New Roman"/>
        </w:rPr>
        <w:t xml:space="preserve">rzez </w:t>
      </w:r>
      <w:r w:rsidR="00FD6C9D" w:rsidRPr="00854D7F">
        <w:rPr>
          <w:rFonts w:ascii="Times New Roman" w:hAnsi="Times New Roman" w:cs="Times New Roman"/>
        </w:rPr>
        <w:t xml:space="preserve">koordynatora w celu omówienia postępów realizacji projektu; </w:t>
      </w:r>
    </w:p>
    <w:p w:rsidR="00FD6C9D" w:rsidRPr="00854D7F" w:rsidRDefault="00FD6C9D" w:rsidP="00011556">
      <w:pPr>
        <w:pStyle w:val="Default"/>
        <w:spacing w:after="39" w:line="360" w:lineRule="auto"/>
        <w:jc w:val="both"/>
        <w:rPr>
          <w:rFonts w:ascii="Times New Roman" w:hAnsi="Times New Roman" w:cs="Times New Roman"/>
        </w:rPr>
      </w:pPr>
      <w:r w:rsidRPr="00854D7F">
        <w:rPr>
          <w:rFonts w:ascii="Times New Roman" w:hAnsi="Times New Roman" w:cs="Times New Roman"/>
        </w:rPr>
        <w:t xml:space="preserve">c) Terminowego i rzetelnego wykonywania przydzielonych w projekcie zadań; </w:t>
      </w:r>
    </w:p>
    <w:p w:rsidR="00FD6C9D" w:rsidRPr="00854D7F" w:rsidRDefault="00FD6C9D" w:rsidP="00011556">
      <w:pPr>
        <w:pStyle w:val="Default"/>
        <w:spacing w:after="39" w:line="360" w:lineRule="auto"/>
        <w:jc w:val="both"/>
        <w:rPr>
          <w:rFonts w:ascii="Times New Roman" w:hAnsi="Times New Roman" w:cs="Times New Roman"/>
        </w:rPr>
      </w:pPr>
      <w:r w:rsidRPr="00854D7F">
        <w:rPr>
          <w:rFonts w:ascii="Times New Roman" w:hAnsi="Times New Roman" w:cs="Times New Roman"/>
        </w:rPr>
        <w:t xml:space="preserve">d) Tworzenia i opracowywania materiałów niezbędnych do realizacji poszczególnych działań przewidzianych w projekcie; </w:t>
      </w:r>
    </w:p>
    <w:p w:rsidR="00FD6C9D" w:rsidRPr="00854D7F" w:rsidRDefault="00FD6C9D" w:rsidP="00011556">
      <w:pPr>
        <w:pStyle w:val="Default"/>
        <w:spacing w:after="39" w:line="360" w:lineRule="auto"/>
        <w:jc w:val="both"/>
        <w:rPr>
          <w:rFonts w:ascii="Times New Roman" w:hAnsi="Times New Roman" w:cs="Times New Roman"/>
        </w:rPr>
      </w:pPr>
      <w:r w:rsidRPr="00854D7F">
        <w:rPr>
          <w:rFonts w:ascii="Times New Roman" w:hAnsi="Times New Roman" w:cs="Times New Roman"/>
        </w:rPr>
        <w:t>e) Promowania projektu i dzielenia się wiedzą i doświadczeniami wśród s</w:t>
      </w:r>
      <w:r w:rsidR="00011556">
        <w:rPr>
          <w:rFonts w:ascii="Times New Roman" w:hAnsi="Times New Roman" w:cs="Times New Roman"/>
        </w:rPr>
        <w:t>połeczności szkolnej i lokalnej</w:t>
      </w:r>
      <w:r w:rsidRPr="00854D7F">
        <w:rPr>
          <w:rFonts w:ascii="Times New Roman" w:hAnsi="Times New Roman" w:cs="Times New Roman"/>
        </w:rPr>
        <w:t xml:space="preserve">; </w:t>
      </w:r>
    </w:p>
    <w:p w:rsidR="00FD6C9D" w:rsidRPr="00854D7F" w:rsidRDefault="00FD6C9D" w:rsidP="003C70F7">
      <w:pPr>
        <w:pStyle w:val="Default"/>
        <w:spacing w:line="360" w:lineRule="auto"/>
        <w:jc w:val="both"/>
        <w:rPr>
          <w:rFonts w:ascii="Times New Roman" w:hAnsi="Times New Roman" w:cs="Times New Roman"/>
        </w:rPr>
      </w:pPr>
      <w:r w:rsidRPr="00854D7F">
        <w:rPr>
          <w:rFonts w:ascii="Times New Roman" w:hAnsi="Times New Roman" w:cs="Times New Roman"/>
        </w:rPr>
        <w:t>f) Doskonalenia znajomości języka angielskiego, warsztatu metodycz</w:t>
      </w:r>
      <w:r w:rsidR="00952D12">
        <w:rPr>
          <w:rFonts w:ascii="Times New Roman" w:hAnsi="Times New Roman" w:cs="Times New Roman"/>
        </w:rPr>
        <w:t>nego oraz umiejętności TIK.</w:t>
      </w:r>
    </w:p>
    <w:p w:rsidR="00FD6C9D" w:rsidRPr="00854D7F" w:rsidRDefault="00FD6C9D" w:rsidP="00FD6C9D">
      <w:pPr>
        <w:pStyle w:val="Default"/>
        <w:rPr>
          <w:rFonts w:ascii="Times New Roman" w:hAnsi="Times New Roman" w:cs="Times New Roman"/>
        </w:rPr>
      </w:pPr>
      <w:r w:rsidRPr="00854D7F">
        <w:rPr>
          <w:rFonts w:ascii="Times New Roman" w:hAnsi="Times New Roman" w:cs="Times New Roman"/>
          <w:b/>
          <w:bCs/>
        </w:rPr>
        <w:t xml:space="preserve">                                                                               §6</w:t>
      </w:r>
    </w:p>
    <w:p w:rsidR="00FD6C9D" w:rsidRPr="00854D7F" w:rsidRDefault="00FD6C9D" w:rsidP="003A43B2">
      <w:pPr>
        <w:pStyle w:val="Default"/>
        <w:jc w:val="center"/>
        <w:rPr>
          <w:rFonts w:ascii="Times New Roman" w:hAnsi="Times New Roman" w:cs="Times New Roman"/>
        </w:rPr>
      </w:pPr>
      <w:r w:rsidRPr="00854D7F">
        <w:rPr>
          <w:rFonts w:ascii="Times New Roman" w:hAnsi="Times New Roman" w:cs="Times New Roman"/>
          <w:b/>
          <w:bCs/>
        </w:rPr>
        <w:t>ZASADY REZYGNACJI Z UDZIAŁU W PROJEKCIE</w:t>
      </w:r>
    </w:p>
    <w:p w:rsidR="00FD6C9D" w:rsidRPr="00854D7F" w:rsidRDefault="00FD6C9D" w:rsidP="003A43B2">
      <w:pPr>
        <w:pStyle w:val="Default"/>
        <w:spacing w:after="39" w:line="360" w:lineRule="auto"/>
        <w:jc w:val="both"/>
        <w:rPr>
          <w:rFonts w:ascii="Times New Roman" w:hAnsi="Times New Roman" w:cs="Times New Roman"/>
        </w:rPr>
      </w:pPr>
      <w:r w:rsidRPr="00854D7F">
        <w:rPr>
          <w:rFonts w:ascii="Times New Roman" w:hAnsi="Times New Roman" w:cs="Times New Roman"/>
        </w:rPr>
        <w:lastRenderedPageBreak/>
        <w:t xml:space="preserve">1. Nauczyciel ma prawo do rezygnacji z udziału w projekcie po złożeniu pisemnego oświadczenia o rezygnacji potwierdzonego własnoręcznym podpisem. </w:t>
      </w:r>
    </w:p>
    <w:p w:rsidR="00FD6C9D" w:rsidRPr="00854D7F" w:rsidRDefault="00FD6C9D" w:rsidP="003A43B2">
      <w:pPr>
        <w:pStyle w:val="Default"/>
        <w:spacing w:after="39" w:line="360" w:lineRule="auto"/>
        <w:jc w:val="both"/>
        <w:rPr>
          <w:rFonts w:ascii="Times New Roman" w:hAnsi="Times New Roman" w:cs="Times New Roman"/>
        </w:rPr>
      </w:pPr>
      <w:r w:rsidRPr="00854D7F">
        <w:rPr>
          <w:rFonts w:ascii="Times New Roman" w:hAnsi="Times New Roman" w:cs="Times New Roman"/>
        </w:rPr>
        <w:t xml:space="preserve">2. W przypadku zakwalifikowania się nauczyciela na wyjazd i jego rezygnacji z tego wyjazdu, w wyjeździe uczestniczyć będzie nauczyciel z listy rezerwowej, którego kwalifikacje oraz stopnień znajomości języka angielskiego są zbliżone do kwalifikacji i poziomu językowego uczestnika składającego rezygnację. </w:t>
      </w:r>
    </w:p>
    <w:p w:rsidR="00FD6C9D" w:rsidRPr="00854D7F" w:rsidRDefault="00FD6C9D" w:rsidP="00952D12">
      <w:pPr>
        <w:pStyle w:val="Default"/>
        <w:spacing w:line="360" w:lineRule="auto"/>
        <w:jc w:val="both"/>
        <w:rPr>
          <w:rFonts w:ascii="Times New Roman" w:hAnsi="Times New Roman" w:cs="Times New Roman"/>
        </w:rPr>
      </w:pPr>
      <w:r w:rsidRPr="00854D7F">
        <w:rPr>
          <w:rFonts w:ascii="Times New Roman" w:hAnsi="Times New Roman" w:cs="Times New Roman"/>
        </w:rPr>
        <w:t>3. Jeżeli przed podjęciem decyzji o rezygnacji zostały dokonane płatności na nazwisko pierwotnie wybranego uczestnik rezygnujący z wy</w:t>
      </w:r>
      <w:r w:rsidR="003A43B2">
        <w:rPr>
          <w:rFonts w:ascii="Times New Roman" w:hAnsi="Times New Roman" w:cs="Times New Roman"/>
        </w:rPr>
        <w:t xml:space="preserve">jazdu jest zobowiązany ponieść </w:t>
      </w:r>
      <w:r w:rsidRPr="00854D7F">
        <w:rPr>
          <w:rFonts w:ascii="Times New Roman" w:hAnsi="Times New Roman" w:cs="Times New Roman"/>
        </w:rPr>
        <w:t>wszelkie koszty finansowe powstałe na skutek zmiany nazwiska na bilecie lotn</w:t>
      </w:r>
      <w:r w:rsidR="00883CA0">
        <w:rPr>
          <w:rFonts w:ascii="Times New Roman" w:hAnsi="Times New Roman" w:cs="Times New Roman"/>
        </w:rPr>
        <w:t>iczym czy odwołania rezerwacji kursu.</w:t>
      </w:r>
    </w:p>
    <w:p w:rsidR="00FD6C9D" w:rsidRPr="00854D7F" w:rsidRDefault="00FD6C9D" w:rsidP="00FD6C9D">
      <w:pPr>
        <w:pStyle w:val="Default"/>
        <w:rPr>
          <w:rFonts w:ascii="Times New Roman" w:hAnsi="Times New Roman" w:cs="Times New Roman"/>
        </w:rPr>
      </w:pPr>
      <w:r w:rsidRPr="00854D7F">
        <w:rPr>
          <w:rFonts w:ascii="Times New Roman" w:hAnsi="Times New Roman" w:cs="Times New Roman"/>
          <w:b/>
          <w:bCs/>
        </w:rPr>
        <w:t xml:space="preserve">                                                </w:t>
      </w:r>
      <w:r w:rsidR="003C70F7">
        <w:rPr>
          <w:rFonts w:ascii="Times New Roman" w:hAnsi="Times New Roman" w:cs="Times New Roman"/>
          <w:b/>
          <w:bCs/>
        </w:rPr>
        <w:t xml:space="preserve">                             </w:t>
      </w:r>
      <w:r w:rsidRPr="00854D7F">
        <w:rPr>
          <w:rFonts w:ascii="Times New Roman" w:hAnsi="Times New Roman" w:cs="Times New Roman"/>
          <w:b/>
          <w:bCs/>
        </w:rPr>
        <w:t xml:space="preserve"> §7 </w:t>
      </w:r>
    </w:p>
    <w:p w:rsidR="00FD6C9D" w:rsidRPr="00854D7F" w:rsidRDefault="00FD6C9D" w:rsidP="00883CA0">
      <w:pPr>
        <w:pStyle w:val="Default"/>
        <w:jc w:val="center"/>
        <w:rPr>
          <w:rFonts w:ascii="Times New Roman" w:hAnsi="Times New Roman" w:cs="Times New Roman"/>
        </w:rPr>
      </w:pPr>
      <w:r w:rsidRPr="00854D7F">
        <w:rPr>
          <w:rFonts w:ascii="Times New Roman" w:hAnsi="Times New Roman" w:cs="Times New Roman"/>
          <w:b/>
          <w:bCs/>
        </w:rPr>
        <w:t>INFORMACJA O WYNIKACH REKRUTACJI</w:t>
      </w:r>
    </w:p>
    <w:p w:rsidR="00FD6C9D" w:rsidRPr="00854D7F" w:rsidRDefault="00FD6C9D" w:rsidP="00883CA0">
      <w:pPr>
        <w:pStyle w:val="Default"/>
        <w:spacing w:line="360" w:lineRule="auto"/>
        <w:jc w:val="both"/>
        <w:rPr>
          <w:rFonts w:ascii="Times New Roman" w:hAnsi="Times New Roman" w:cs="Times New Roman"/>
        </w:rPr>
      </w:pPr>
      <w:r w:rsidRPr="00854D7F">
        <w:rPr>
          <w:rFonts w:ascii="Times New Roman" w:hAnsi="Times New Roman" w:cs="Times New Roman"/>
        </w:rPr>
        <w:t xml:space="preserve">Z posiedzenia zostanie sporządzony protokół zawierający datę posiedzenia, imiona i nazwiska oraz podpisy członków komisji, jak również listę nauczycieli zakwalifikowanych do wyjazdu. Lista zakwalifikowanych uczestników zostanie wywieszona na tablicy ogłoszeń w pokoju nauczycielskim oraz opublikowana na szkolnej stronie internetowej w zakładce PO WER. </w:t>
      </w:r>
    </w:p>
    <w:p w:rsidR="00FD6C9D" w:rsidRPr="00854D7F" w:rsidRDefault="00FD6C9D" w:rsidP="00FD6C9D">
      <w:pPr>
        <w:pStyle w:val="Default"/>
        <w:rPr>
          <w:rFonts w:ascii="Times New Roman" w:hAnsi="Times New Roman" w:cs="Times New Roman"/>
        </w:rPr>
      </w:pPr>
    </w:p>
    <w:p w:rsidR="00FD6C9D" w:rsidRPr="00854D7F" w:rsidRDefault="00FD6C9D" w:rsidP="00FD6C9D">
      <w:pPr>
        <w:pStyle w:val="Default"/>
        <w:rPr>
          <w:rFonts w:ascii="Times New Roman" w:hAnsi="Times New Roman" w:cs="Times New Roman"/>
        </w:rPr>
      </w:pPr>
      <w:r w:rsidRPr="00854D7F">
        <w:rPr>
          <w:rFonts w:ascii="Times New Roman" w:hAnsi="Times New Roman" w:cs="Times New Roman"/>
          <w:b/>
          <w:bCs/>
        </w:rPr>
        <w:t xml:space="preserve">                                                                             §8 </w:t>
      </w:r>
    </w:p>
    <w:p w:rsidR="00FD6C9D" w:rsidRPr="00854D7F" w:rsidRDefault="00FD6C9D" w:rsidP="00FD6C9D">
      <w:pPr>
        <w:pStyle w:val="Default"/>
        <w:rPr>
          <w:rFonts w:ascii="Times New Roman" w:hAnsi="Times New Roman" w:cs="Times New Roman"/>
        </w:rPr>
      </w:pPr>
      <w:r w:rsidRPr="00854D7F">
        <w:rPr>
          <w:rFonts w:ascii="Times New Roman" w:hAnsi="Times New Roman" w:cs="Times New Roman"/>
          <w:b/>
          <w:bCs/>
        </w:rPr>
        <w:t xml:space="preserve">                                                   POSTANOWIENIA KOŃCOWE </w:t>
      </w:r>
    </w:p>
    <w:p w:rsidR="001A71C4" w:rsidRPr="001A71C4" w:rsidRDefault="00FD6C9D" w:rsidP="00AE2145">
      <w:pPr>
        <w:pStyle w:val="Default"/>
        <w:spacing w:line="360" w:lineRule="auto"/>
        <w:jc w:val="both"/>
        <w:rPr>
          <w:rFonts w:ascii="Times New Roman" w:hAnsi="Times New Roman" w:cs="Times New Roman"/>
        </w:rPr>
      </w:pPr>
      <w:r w:rsidRPr="00854D7F">
        <w:rPr>
          <w:rFonts w:ascii="Times New Roman" w:hAnsi="Times New Roman" w:cs="Times New Roman"/>
        </w:rPr>
        <w:t>1. Koordynator zastrzega sobie prawo zmiany postanowień niniejszego regulaminu</w:t>
      </w:r>
      <w:r w:rsidR="001A71C4">
        <w:rPr>
          <w:rFonts w:ascii="Times New Roman" w:hAnsi="Times New Roman" w:cs="Times New Roman"/>
        </w:rPr>
        <w:t xml:space="preserve"> </w:t>
      </w:r>
      <w:r w:rsidR="001A71C4" w:rsidRPr="001A71C4">
        <w:rPr>
          <w:rFonts w:ascii="Times New Roman" w:eastAsia="Calibri" w:hAnsi="Times New Roman"/>
          <w:sz w:val="23"/>
          <w:szCs w:val="23"/>
        </w:rPr>
        <w:t xml:space="preserve">w przypadku, gdy będzie to konieczne z uwagi na zmianę „Zasad realizacji Projektu”, a także w przypadku pisemnego zlecenia wprowadzenia określonych zmian ze strony organów uprawnionych do przeprowadzenia kontroli realizacji projektu. </w:t>
      </w:r>
    </w:p>
    <w:p w:rsidR="001A71C4" w:rsidRPr="001A71C4" w:rsidRDefault="001A71C4" w:rsidP="00AE2145">
      <w:pPr>
        <w:autoSpaceDE w:val="0"/>
        <w:autoSpaceDN w:val="0"/>
        <w:adjustRightInd w:val="0"/>
        <w:spacing w:after="0" w:line="360" w:lineRule="auto"/>
        <w:rPr>
          <w:rFonts w:ascii="Times New Roman" w:eastAsia="Calibri" w:hAnsi="Times New Roman"/>
          <w:color w:val="000000"/>
          <w:sz w:val="23"/>
          <w:szCs w:val="23"/>
        </w:rPr>
      </w:pPr>
      <w:r w:rsidRPr="001A71C4">
        <w:rPr>
          <w:rFonts w:ascii="Times New Roman" w:eastAsia="Calibri" w:hAnsi="Times New Roman"/>
          <w:color w:val="000000"/>
          <w:sz w:val="23"/>
          <w:szCs w:val="23"/>
        </w:rPr>
        <w:t xml:space="preserve">2. Powyższy Regulamin Rekrutacji obowiązuje przez okres realizacji Projektu. </w:t>
      </w:r>
    </w:p>
    <w:p w:rsidR="00FD6C9D" w:rsidRPr="00854D7F" w:rsidRDefault="001A71C4" w:rsidP="00AE2145">
      <w:pPr>
        <w:pStyle w:val="Default"/>
        <w:spacing w:line="360" w:lineRule="auto"/>
        <w:jc w:val="both"/>
        <w:rPr>
          <w:rFonts w:ascii="Times New Roman" w:hAnsi="Times New Roman" w:cs="Times New Roman"/>
        </w:rPr>
      </w:pPr>
      <w:r>
        <w:rPr>
          <w:rFonts w:ascii="Times New Roman" w:hAnsi="Times New Roman" w:cs="Times New Roman"/>
        </w:rPr>
        <w:t>3</w:t>
      </w:r>
      <w:r w:rsidR="00FD6C9D" w:rsidRPr="00854D7F">
        <w:rPr>
          <w:rFonts w:ascii="Times New Roman" w:hAnsi="Times New Roman" w:cs="Times New Roman"/>
        </w:rPr>
        <w:t xml:space="preserve">. W przypadkach spornych, nieuregulowanych postanowieniami niniejszego regulaminu, a dotyczących udziału w projekcie, decyzję podejmie komisja złożona z przedstawiciela dyrekcji szkoły, koordynatora i co najmniej jednego nauczyciela znającego założenia projektu. </w:t>
      </w:r>
    </w:p>
    <w:p w:rsidR="001356D1" w:rsidRDefault="001A71C4" w:rsidP="00AE2145">
      <w:pPr>
        <w:spacing w:after="0" w:line="360" w:lineRule="auto"/>
        <w:jc w:val="both"/>
        <w:rPr>
          <w:rFonts w:ascii="Times New Roman" w:hAnsi="Times New Roman"/>
          <w:sz w:val="24"/>
          <w:szCs w:val="24"/>
        </w:rPr>
      </w:pPr>
      <w:r>
        <w:rPr>
          <w:rFonts w:ascii="Times New Roman" w:hAnsi="Times New Roman"/>
          <w:sz w:val="24"/>
          <w:szCs w:val="24"/>
        </w:rPr>
        <w:t>4</w:t>
      </w:r>
      <w:r w:rsidR="00FD6C9D" w:rsidRPr="00854D7F">
        <w:rPr>
          <w:rFonts w:ascii="Times New Roman" w:hAnsi="Times New Roman"/>
          <w:sz w:val="24"/>
          <w:szCs w:val="24"/>
        </w:rPr>
        <w:t>. Treść regulaminu jest dostępna u koordynatora Projektu oraz na stronie internetowej szkoły w zakładce PO WER.</w:t>
      </w:r>
    </w:p>
    <w:p w:rsidR="001356D1" w:rsidRPr="00854D7F" w:rsidRDefault="001356D1" w:rsidP="00952D12">
      <w:pPr>
        <w:spacing w:line="360" w:lineRule="auto"/>
        <w:jc w:val="both"/>
        <w:rPr>
          <w:rFonts w:ascii="Times New Roman" w:hAnsi="Times New Roman"/>
          <w:sz w:val="24"/>
          <w:szCs w:val="24"/>
        </w:rPr>
      </w:pPr>
    </w:p>
    <w:sectPr w:rsidR="001356D1" w:rsidRPr="00854D7F" w:rsidSect="00A5034E">
      <w:footerReference w:type="default" r:id="rId8"/>
      <w:pgSz w:w="11906" w:h="16838"/>
      <w:pgMar w:top="1417" w:right="1417" w:bottom="1417" w:left="1417" w:header="708" w:footer="9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B5" w:rsidRDefault="002C4DB5" w:rsidP="00952D12">
      <w:pPr>
        <w:spacing w:after="0" w:line="240" w:lineRule="auto"/>
      </w:pPr>
      <w:r>
        <w:separator/>
      </w:r>
    </w:p>
  </w:endnote>
  <w:endnote w:type="continuationSeparator" w:id="0">
    <w:p w:rsidR="002C4DB5" w:rsidRDefault="002C4DB5" w:rsidP="00952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12" w:rsidRDefault="00156442">
    <w:pPr>
      <w:pStyle w:val="Stopka"/>
    </w:pPr>
    <w:r>
      <w:rPr>
        <w:noProof/>
      </w:rPr>
      <w:drawing>
        <wp:inline distT="0" distB="0" distL="0" distR="0">
          <wp:extent cx="1771650" cy="600075"/>
          <wp:effectExtent l="19050" t="0" r="0" b="0"/>
          <wp:docPr id="1" name="Obraz 1" descr="FE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
                  <pic:cNvPicPr>
                    <a:picLocks noChangeAspect="1" noChangeArrowheads="1"/>
                  </pic:cNvPicPr>
                </pic:nvPicPr>
                <pic:blipFill>
                  <a:blip r:embed="rId1"/>
                  <a:srcRect/>
                  <a:stretch>
                    <a:fillRect/>
                  </a:stretch>
                </pic:blipFill>
                <pic:spPr bwMode="auto">
                  <a:xfrm>
                    <a:off x="0" y="0"/>
                    <a:ext cx="1771650" cy="600075"/>
                  </a:xfrm>
                  <a:prstGeom prst="rect">
                    <a:avLst/>
                  </a:prstGeom>
                  <a:noFill/>
                  <a:ln w="9525">
                    <a:noFill/>
                    <a:miter lim="800000"/>
                    <a:headEnd/>
                    <a:tailEnd/>
                  </a:ln>
                </pic:spPr>
              </pic:pic>
            </a:graphicData>
          </a:graphic>
        </wp:inline>
      </w:drawing>
    </w:r>
    <w:r>
      <w:rPr>
        <w:noProof/>
      </w:rPr>
      <w:drawing>
        <wp:inline distT="0" distB="0" distL="0" distR="0">
          <wp:extent cx="1514475" cy="666750"/>
          <wp:effectExtent l="19050" t="0" r="9525" b="0"/>
          <wp:docPr id="2" name="Obraz 2" descr="Barwy_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arwy_RP"/>
                  <pic:cNvPicPr>
                    <a:picLocks noChangeAspect="1" noChangeArrowheads="1"/>
                  </pic:cNvPicPr>
                </pic:nvPicPr>
                <pic:blipFill>
                  <a:blip r:embed="rId2"/>
                  <a:srcRect/>
                  <a:stretch>
                    <a:fillRect/>
                  </a:stretch>
                </pic:blipFill>
                <pic:spPr bwMode="auto">
                  <a:xfrm>
                    <a:off x="0" y="0"/>
                    <a:ext cx="1514475" cy="666750"/>
                  </a:xfrm>
                  <a:prstGeom prst="rect">
                    <a:avLst/>
                  </a:prstGeom>
                  <a:noFill/>
                  <a:ln w="9525">
                    <a:noFill/>
                    <a:miter lim="800000"/>
                    <a:headEnd/>
                    <a:tailEnd/>
                  </a:ln>
                </pic:spPr>
              </pic:pic>
            </a:graphicData>
          </a:graphic>
        </wp:inline>
      </w:drawing>
    </w:r>
    <w:r>
      <w:rPr>
        <w:noProof/>
      </w:rPr>
      <w:drawing>
        <wp:inline distT="0" distB="0" distL="0" distR="0">
          <wp:extent cx="638175" cy="638175"/>
          <wp:effectExtent l="19050" t="0" r="9525" b="0"/>
          <wp:docPr id="3" name="Obraz 3" descr="logo-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zkoły"/>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noProof/>
      </w:rPr>
      <w:drawing>
        <wp:inline distT="0" distB="0" distL="0" distR="0">
          <wp:extent cx="1781175" cy="600075"/>
          <wp:effectExtent l="19050" t="0" r="9525" b="0"/>
          <wp:docPr id="4" name="Obraz 4" descr="UE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
                  <pic:cNvPicPr>
                    <a:picLocks noChangeAspect="1" noChangeArrowheads="1"/>
                  </pic:cNvPicPr>
                </pic:nvPicPr>
                <pic:blipFill>
                  <a:blip r:embed="rId4"/>
                  <a:srcRect/>
                  <a:stretch>
                    <a:fillRect/>
                  </a:stretch>
                </pic:blipFill>
                <pic:spPr bwMode="auto">
                  <a:xfrm>
                    <a:off x="0" y="0"/>
                    <a:ext cx="1781175" cy="6000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B5" w:rsidRDefault="002C4DB5" w:rsidP="00952D12">
      <w:pPr>
        <w:spacing w:after="0" w:line="240" w:lineRule="auto"/>
      </w:pPr>
      <w:r>
        <w:separator/>
      </w:r>
    </w:p>
  </w:footnote>
  <w:footnote w:type="continuationSeparator" w:id="0">
    <w:p w:rsidR="002C4DB5" w:rsidRDefault="002C4DB5" w:rsidP="00952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3DD"/>
    <w:multiLevelType w:val="hybridMultilevel"/>
    <w:tmpl w:val="D472D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016E76"/>
    <w:multiLevelType w:val="hybridMultilevel"/>
    <w:tmpl w:val="AF782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3488"/>
    <w:rsid w:val="0000341D"/>
    <w:rsid w:val="00011556"/>
    <w:rsid w:val="000A206E"/>
    <w:rsid w:val="000B0161"/>
    <w:rsid w:val="000D38E4"/>
    <w:rsid w:val="001356D1"/>
    <w:rsid w:val="00151083"/>
    <w:rsid w:val="00156442"/>
    <w:rsid w:val="001974BE"/>
    <w:rsid w:val="001A71C4"/>
    <w:rsid w:val="001B52C5"/>
    <w:rsid w:val="001C028C"/>
    <w:rsid w:val="001C123A"/>
    <w:rsid w:val="001E21E8"/>
    <w:rsid w:val="002A4528"/>
    <w:rsid w:val="002C4DB5"/>
    <w:rsid w:val="002E0FCE"/>
    <w:rsid w:val="00320DC9"/>
    <w:rsid w:val="00385245"/>
    <w:rsid w:val="003A43B2"/>
    <w:rsid w:val="003B6618"/>
    <w:rsid w:val="003C70F7"/>
    <w:rsid w:val="003D55AE"/>
    <w:rsid w:val="003E4288"/>
    <w:rsid w:val="003F33E0"/>
    <w:rsid w:val="00437BD6"/>
    <w:rsid w:val="00450C38"/>
    <w:rsid w:val="004B043C"/>
    <w:rsid w:val="004B3488"/>
    <w:rsid w:val="004F386C"/>
    <w:rsid w:val="0050650D"/>
    <w:rsid w:val="00553F0A"/>
    <w:rsid w:val="00605536"/>
    <w:rsid w:val="0069751E"/>
    <w:rsid w:val="006D09FB"/>
    <w:rsid w:val="00773748"/>
    <w:rsid w:val="0079103F"/>
    <w:rsid w:val="00815FB8"/>
    <w:rsid w:val="008505D0"/>
    <w:rsid w:val="00854D7F"/>
    <w:rsid w:val="008772E1"/>
    <w:rsid w:val="00883CA0"/>
    <w:rsid w:val="008A0E2B"/>
    <w:rsid w:val="008A7133"/>
    <w:rsid w:val="008C14B9"/>
    <w:rsid w:val="008C2F62"/>
    <w:rsid w:val="00952D12"/>
    <w:rsid w:val="009D19A6"/>
    <w:rsid w:val="00A5034E"/>
    <w:rsid w:val="00AA1388"/>
    <w:rsid w:val="00AC4683"/>
    <w:rsid w:val="00AD05B4"/>
    <w:rsid w:val="00AE2145"/>
    <w:rsid w:val="00B73BB0"/>
    <w:rsid w:val="00B76A02"/>
    <w:rsid w:val="00BC1EA1"/>
    <w:rsid w:val="00BE1A0A"/>
    <w:rsid w:val="00C974A2"/>
    <w:rsid w:val="00D10D80"/>
    <w:rsid w:val="00D138AA"/>
    <w:rsid w:val="00D46ECB"/>
    <w:rsid w:val="00D54FB8"/>
    <w:rsid w:val="00DC0626"/>
    <w:rsid w:val="00E51AFC"/>
    <w:rsid w:val="00EA7E48"/>
    <w:rsid w:val="00EB6F78"/>
    <w:rsid w:val="00F17A40"/>
    <w:rsid w:val="00F8440A"/>
    <w:rsid w:val="00FA5A9C"/>
    <w:rsid w:val="00FD6C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488"/>
    <w:pPr>
      <w:spacing w:after="200" w:line="276" w:lineRule="auto"/>
    </w:pPr>
    <w:rPr>
      <w:rFonts w:eastAsia="Times New Roman"/>
      <w:sz w:val="22"/>
      <w:szCs w:val="22"/>
    </w:rPr>
  </w:style>
  <w:style w:type="paragraph" w:styleId="Nagwek1">
    <w:name w:val="heading 1"/>
    <w:basedOn w:val="Normalny"/>
    <w:link w:val="Nagwek1Znak"/>
    <w:uiPriority w:val="9"/>
    <w:qFormat/>
    <w:rsid w:val="003E4288"/>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3488"/>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BE1A0A"/>
    <w:pPr>
      <w:ind w:left="720"/>
      <w:contextualSpacing/>
    </w:pPr>
    <w:rPr>
      <w:rFonts w:eastAsia="Calibri"/>
      <w:lang w:eastAsia="en-US"/>
    </w:rPr>
  </w:style>
  <w:style w:type="character" w:customStyle="1" w:styleId="Nagwek1Znak">
    <w:name w:val="Nagłówek 1 Znak"/>
    <w:basedOn w:val="Domylnaczcionkaakapitu"/>
    <w:link w:val="Nagwek1"/>
    <w:uiPriority w:val="9"/>
    <w:rsid w:val="003E4288"/>
    <w:rPr>
      <w:rFonts w:ascii="Times New Roman" w:eastAsia="Times New Roman" w:hAnsi="Times New Roman"/>
      <w:b/>
      <w:bCs/>
      <w:kern w:val="36"/>
      <w:sz w:val="48"/>
      <w:szCs w:val="48"/>
    </w:rPr>
  </w:style>
  <w:style w:type="paragraph" w:styleId="HTML-wstpniesformatowany">
    <w:name w:val="HTML Preformatted"/>
    <w:basedOn w:val="Normalny"/>
    <w:link w:val="HTML-wstpniesformatowanyZnak"/>
    <w:uiPriority w:val="99"/>
    <w:unhideWhenUsed/>
    <w:rsid w:val="003E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E4288"/>
    <w:rPr>
      <w:rFonts w:ascii="Courier New" w:eastAsia="Times New Roman" w:hAnsi="Courier New" w:cs="Courier New"/>
    </w:rPr>
  </w:style>
  <w:style w:type="paragraph" w:styleId="Zagicieodgryformularza">
    <w:name w:val="HTML Top of Form"/>
    <w:basedOn w:val="Normalny"/>
    <w:next w:val="Normalny"/>
    <w:link w:val="ZagicieodgryformularzaZnak"/>
    <w:hidden/>
    <w:uiPriority w:val="99"/>
    <w:semiHidden/>
    <w:unhideWhenUsed/>
    <w:rsid w:val="00EA7E48"/>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A7E48"/>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EA7E48"/>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A7E48"/>
    <w:rPr>
      <w:rFonts w:ascii="Arial" w:eastAsia="Times New Roman" w:hAnsi="Arial" w:cs="Arial"/>
      <w:vanish/>
      <w:sz w:val="16"/>
      <w:szCs w:val="16"/>
    </w:rPr>
  </w:style>
  <w:style w:type="character" w:customStyle="1" w:styleId="txtreducido80">
    <w:name w:val="txtreducido80"/>
    <w:basedOn w:val="Domylnaczcionkaakapitu"/>
    <w:rsid w:val="00D54FB8"/>
  </w:style>
  <w:style w:type="paragraph" w:styleId="Nagwek">
    <w:name w:val="header"/>
    <w:basedOn w:val="Normalny"/>
    <w:link w:val="NagwekZnak"/>
    <w:uiPriority w:val="99"/>
    <w:semiHidden/>
    <w:unhideWhenUsed/>
    <w:rsid w:val="00952D12"/>
    <w:pPr>
      <w:tabs>
        <w:tab w:val="center" w:pos="4536"/>
        <w:tab w:val="right" w:pos="9072"/>
      </w:tabs>
    </w:pPr>
  </w:style>
  <w:style w:type="character" w:customStyle="1" w:styleId="NagwekZnak">
    <w:name w:val="Nagłówek Znak"/>
    <w:basedOn w:val="Domylnaczcionkaakapitu"/>
    <w:link w:val="Nagwek"/>
    <w:uiPriority w:val="99"/>
    <w:semiHidden/>
    <w:rsid w:val="00952D12"/>
    <w:rPr>
      <w:rFonts w:eastAsia="Times New Roman"/>
      <w:sz w:val="22"/>
      <w:szCs w:val="22"/>
    </w:rPr>
  </w:style>
  <w:style w:type="paragraph" w:styleId="Stopka">
    <w:name w:val="footer"/>
    <w:basedOn w:val="Normalny"/>
    <w:link w:val="StopkaZnak"/>
    <w:uiPriority w:val="99"/>
    <w:semiHidden/>
    <w:unhideWhenUsed/>
    <w:rsid w:val="00952D12"/>
    <w:pPr>
      <w:tabs>
        <w:tab w:val="center" w:pos="4536"/>
        <w:tab w:val="right" w:pos="9072"/>
      </w:tabs>
    </w:pPr>
  </w:style>
  <w:style w:type="character" w:customStyle="1" w:styleId="StopkaZnak">
    <w:name w:val="Stopka Znak"/>
    <w:basedOn w:val="Domylnaczcionkaakapitu"/>
    <w:link w:val="Stopka"/>
    <w:uiPriority w:val="99"/>
    <w:semiHidden/>
    <w:rsid w:val="00952D12"/>
    <w:rPr>
      <w:rFonts w:eastAsia="Times New Roman"/>
      <w:sz w:val="22"/>
      <w:szCs w:val="22"/>
    </w:rPr>
  </w:style>
  <w:style w:type="paragraph" w:styleId="Tekstdymka">
    <w:name w:val="Balloon Text"/>
    <w:basedOn w:val="Normalny"/>
    <w:link w:val="TekstdymkaZnak"/>
    <w:uiPriority w:val="99"/>
    <w:semiHidden/>
    <w:unhideWhenUsed/>
    <w:rsid w:val="000B01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1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27689">
      <w:bodyDiv w:val="1"/>
      <w:marLeft w:val="0"/>
      <w:marRight w:val="0"/>
      <w:marTop w:val="0"/>
      <w:marBottom w:val="0"/>
      <w:divBdr>
        <w:top w:val="none" w:sz="0" w:space="0" w:color="auto"/>
        <w:left w:val="none" w:sz="0" w:space="0" w:color="auto"/>
        <w:bottom w:val="none" w:sz="0" w:space="0" w:color="auto"/>
        <w:right w:val="none" w:sz="0" w:space="0" w:color="auto"/>
      </w:divBdr>
    </w:div>
    <w:div w:id="649477878">
      <w:bodyDiv w:val="1"/>
      <w:marLeft w:val="0"/>
      <w:marRight w:val="0"/>
      <w:marTop w:val="0"/>
      <w:marBottom w:val="0"/>
      <w:divBdr>
        <w:top w:val="none" w:sz="0" w:space="0" w:color="auto"/>
        <w:left w:val="none" w:sz="0" w:space="0" w:color="auto"/>
        <w:bottom w:val="none" w:sz="0" w:space="0" w:color="auto"/>
        <w:right w:val="none" w:sz="0" w:space="0" w:color="auto"/>
      </w:divBdr>
    </w:div>
    <w:div w:id="856579370">
      <w:bodyDiv w:val="1"/>
      <w:marLeft w:val="0"/>
      <w:marRight w:val="0"/>
      <w:marTop w:val="0"/>
      <w:marBottom w:val="0"/>
      <w:divBdr>
        <w:top w:val="none" w:sz="0" w:space="0" w:color="auto"/>
        <w:left w:val="none" w:sz="0" w:space="0" w:color="auto"/>
        <w:bottom w:val="none" w:sz="0" w:space="0" w:color="auto"/>
        <w:right w:val="none" w:sz="0" w:space="0" w:color="auto"/>
      </w:divBdr>
      <w:divsChild>
        <w:div w:id="980227528">
          <w:marLeft w:val="0"/>
          <w:marRight w:val="0"/>
          <w:marTop w:val="0"/>
          <w:marBottom w:val="0"/>
          <w:divBdr>
            <w:top w:val="none" w:sz="0" w:space="0" w:color="auto"/>
            <w:left w:val="none" w:sz="0" w:space="0" w:color="auto"/>
            <w:bottom w:val="none" w:sz="0" w:space="0" w:color="auto"/>
            <w:right w:val="none" w:sz="0" w:space="0" w:color="auto"/>
          </w:divBdr>
          <w:divsChild>
            <w:div w:id="921718871">
              <w:marLeft w:val="0"/>
              <w:marRight w:val="0"/>
              <w:marTop w:val="0"/>
              <w:marBottom w:val="0"/>
              <w:divBdr>
                <w:top w:val="none" w:sz="0" w:space="0" w:color="auto"/>
                <w:left w:val="none" w:sz="0" w:space="0" w:color="auto"/>
                <w:bottom w:val="none" w:sz="0" w:space="0" w:color="auto"/>
                <w:right w:val="none" w:sz="0" w:space="0" w:color="auto"/>
              </w:divBdr>
              <w:divsChild>
                <w:div w:id="548882729">
                  <w:marLeft w:val="0"/>
                  <w:marRight w:val="0"/>
                  <w:marTop w:val="0"/>
                  <w:marBottom w:val="0"/>
                  <w:divBdr>
                    <w:top w:val="none" w:sz="0" w:space="0" w:color="auto"/>
                    <w:left w:val="none" w:sz="0" w:space="0" w:color="auto"/>
                    <w:bottom w:val="none" w:sz="0" w:space="0" w:color="auto"/>
                    <w:right w:val="none" w:sz="0" w:space="0" w:color="auto"/>
                  </w:divBdr>
                  <w:divsChild>
                    <w:div w:id="1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5491">
      <w:bodyDiv w:val="1"/>
      <w:marLeft w:val="0"/>
      <w:marRight w:val="0"/>
      <w:marTop w:val="0"/>
      <w:marBottom w:val="0"/>
      <w:divBdr>
        <w:top w:val="none" w:sz="0" w:space="0" w:color="auto"/>
        <w:left w:val="none" w:sz="0" w:space="0" w:color="auto"/>
        <w:bottom w:val="none" w:sz="0" w:space="0" w:color="auto"/>
        <w:right w:val="none" w:sz="0" w:space="0" w:color="auto"/>
      </w:divBdr>
      <w:divsChild>
        <w:div w:id="952438093">
          <w:marLeft w:val="0"/>
          <w:marRight w:val="0"/>
          <w:marTop w:val="0"/>
          <w:marBottom w:val="0"/>
          <w:divBdr>
            <w:top w:val="none" w:sz="0" w:space="0" w:color="auto"/>
            <w:left w:val="none" w:sz="0" w:space="0" w:color="auto"/>
            <w:bottom w:val="none" w:sz="0" w:space="0" w:color="auto"/>
            <w:right w:val="none" w:sz="0" w:space="0" w:color="auto"/>
          </w:divBdr>
          <w:divsChild>
            <w:div w:id="261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1262">
      <w:bodyDiv w:val="1"/>
      <w:marLeft w:val="0"/>
      <w:marRight w:val="0"/>
      <w:marTop w:val="0"/>
      <w:marBottom w:val="0"/>
      <w:divBdr>
        <w:top w:val="none" w:sz="0" w:space="0" w:color="auto"/>
        <w:left w:val="none" w:sz="0" w:space="0" w:color="auto"/>
        <w:bottom w:val="none" w:sz="0" w:space="0" w:color="auto"/>
        <w:right w:val="none" w:sz="0" w:space="0" w:color="auto"/>
      </w:divBdr>
    </w:div>
    <w:div w:id="1573856825">
      <w:bodyDiv w:val="1"/>
      <w:marLeft w:val="0"/>
      <w:marRight w:val="0"/>
      <w:marTop w:val="0"/>
      <w:marBottom w:val="0"/>
      <w:divBdr>
        <w:top w:val="none" w:sz="0" w:space="0" w:color="auto"/>
        <w:left w:val="none" w:sz="0" w:space="0" w:color="auto"/>
        <w:bottom w:val="none" w:sz="0" w:space="0" w:color="auto"/>
        <w:right w:val="none" w:sz="0" w:space="0" w:color="auto"/>
      </w:divBdr>
    </w:div>
    <w:div w:id="1725174406">
      <w:bodyDiv w:val="1"/>
      <w:marLeft w:val="0"/>
      <w:marRight w:val="0"/>
      <w:marTop w:val="0"/>
      <w:marBottom w:val="0"/>
      <w:divBdr>
        <w:top w:val="none" w:sz="0" w:space="0" w:color="auto"/>
        <w:left w:val="none" w:sz="0" w:space="0" w:color="auto"/>
        <w:bottom w:val="none" w:sz="0" w:space="0" w:color="auto"/>
        <w:right w:val="none" w:sz="0" w:space="0" w:color="auto"/>
      </w:divBdr>
      <w:divsChild>
        <w:div w:id="628975739">
          <w:marLeft w:val="0"/>
          <w:marRight w:val="0"/>
          <w:marTop w:val="0"/>
          <w:marBottom w:val="0"/>
          <w:divBdr>
            <w:top w:val="none" w:sz="0" w:space="0" w:color="auto"/>
            <w:left w:val="none" w:sz="0" w:space="0" w:color="auto"/>
            <w:bottom w:val="none" w:sz="0" w:space="0" w:color="auto"/>
            <w:right w:val="none" w:sz="0" w:space="0" w:color="auto"/>
          </w:divBdr>
        </w:div>
      </w:divsChild>
    </w:div>
    <w:div w:id="1968007031">
      <w:bodyDiv w:val="1"/>
      <w:marLeft w:val="0"/>
      <w:marRight w:val="0"/>
      <w:marTop w:val="0"/>
      <w:marBottom w:val="0"/>
      <w:divBdr>
        <w:top w:val="none" w:sz="0" w:space="0" w:color="auto"/>
        <w:left w:val="none" w:sz="0" w:space="0" w:color="auto"/>
        <w:bottom w:val="none" w:sz="0" w:space="0" w:color="auto"/>
        <w:right w:val="none" w:sz="0" w:space="0" w:color="auto"/>
      </w:divBdr>
    </w:div>
    <w:div w:id="2118668994">
      <w:bodyDiv w:val="1"/>
      <w:marLeft w:val="0"/>
      <w:marRight w:val="0"/>
      <w:marTop w:val="0"/>
      <w:marBottom w:val="0"/>
      <w:divBdr>
        <w:top w:val="none" w:sz="0" w:space="0" w:color="auto"/>
        <w:left w:val="none" w:sz="0" w:space="0" w:color="auto"/>
        <w:bottom w:val="none" w:sz="0" w:space="0" w:color="auto"/>
        <w:right w:val="none" w:sz="0" w:space="0" w:color="auto"/>
      </w:divBdr>
      <w:divsChild>
        <w:div w:id="1787891960">
          <w:marLeft w:val="0"/>
          <w:marRight w:val="0"/>
          <w:marTop w:val="0"/>
          <w:marBottom w:val="0"/>
          <w:divBdr>
            <w:top w:val="none" w:sz="0" w:space="0" w:color="auto"/>
            <w:left w:val="none" w:sz="0" w:space="0" w:color="auto"/>
            <w:bottom w:val="none" w:sz="0" w:space="0" w:color="auto"/>
            <w:right w:val="none" w:sz="0" w:space="0" w:color="auto"/>
          </w:divBdr>
          <w:divsChild>
            <w:div w:id="1549492093">
              <w:marLeft w:val="0"/>
              <w:marRight w:val="0"/>
              <w:marTop w:val="0"/>
              <w:marBottom w:val="0"/>
              <w:divBdr>
                <w:top w:val="none" w:sz="0" w:space="0" w:color="auto"/>
                <w:left w:val="none" w:sz="0" w:space="0" w:color="auto"/>
                <w:bottom w:val="none" w:sz="0" w:space="0" w:color="auto"/>
                <w:right w:val="none" w:sz="0" w:space="0" w:color="auto"/>
              </w:divBdr>
              <w:divsChild>
                <w:div w:id="769855421">
                  <w:marLeft w:val="0"/>
                  <w:marRight w:val="0"/>
                  <w:marTop w:val="0"/>
                  <w:marBottom w:val="0"/>
                  <w:divBdr>
                    <w:top w:val="none" w:sz="0" w:space="0" w:color="auto"/>
                    <w:left w:val="none" w:sz="0" w:space="0" w:color="auto"/>
                    <w:bottom w:val="none" w:sz="0" w:space="0" w:color="auto"/>
                    <w:right w:val="none" w:sz="0" w:space="0" w:color="auto"/>
                  </w:divBdr>
                  <w:divsChild>
                    <w:div w:id="10810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00394-A2E9-4CD5-A22C-B4CEEE0F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2163</Words>
  <Characters>12981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2019-12-04T17:23:00Z</cp:lastPrinted>
  <dcterms:created xsi:type="dcterms:W3CDTF">2020-02-12T09:40:00Z</dcterms:created>
  <dcterms:modified xsi:type="dcterms:W3CDTF">2020-02-12T09:40:00Z</dcterms:modified>
</cp:coreProperties>
</file>